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F0" w:rsidRDefault="009946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946F0" w:rsidRDefault="009946F0">
      <w:pPr>
        <w:pStyle w:val="ConsPlusNormal"/>
        <w:jc w:val="both"/>
        <w:outlineLvl w:val="0"/>
      </w:pPr>
    </w:p>
    <w:p w:rsidR="009946F0" w:rsidRDefault="009946F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946F0" w:rsidRDefault="009946F0">
      <w:pPr>
        <w:pStyle w:val="ConsPlusTitle"/>
        <w:jc w:val="center"/>
      </w:pPr>
    </w:p>
    <w:p w:rsidR="009946F0" w:rsidRDefault="009946F0">
      <w:pPr>
        <w:pStyle w:val="ConsPlusTitle"/>
        <w:jc w:val="center"/>
      </w:pPr>
      <w:r>
        <w:t>ПОСТАНОВЛЕНИЕ</w:t>
      </w:r>
    </w:p>
    <w:p w:rsidR="009946F0" w:rsidRDefault="009946F0">
      <w:pPr>
        <w:pStyle w:val="ConsPlusTitle"/>
        <w:jc w:val="center"/>
      </w:pPr>
      <w:r>
        <w:t>от 12 ноября 2014 г. N 520</w:t>
      </w:r>
    </w:p>
    <w:p w:rsidR="009946F0" w:rsidRDefault="009946F0">
      <w:pPr>
        <w:pStyle w:val="ConsPlusTitle"/>
        <w:jc w:val="center"/>
      </w:pPr>
    </w:p>
    <w:p w:rsidR="009946F0" w:rsidRDefault="009946F0">
      <w:pPr>
        <w:pStyle w:val="ConsPlusTitle"/>
        <w:jc w:val="center"/>
      </w:pPr>
      <w:r>
        <w:t>ОБ УТВЕРЖДЕНИИ ПОРЯДКА ПРЕДОСТАВЛЕНИЯ СУБСИДИЙ СУБЪЕКТАМ</w:t>
      </w:r>
    </w:p>
    <w:p w:rsidR="009946F0" w:rsidRDefault="009946F0">
      <w:pPr>
        <w:pStyle w:val="ConsPlusTitle"/>
        <w:jc w:val="center"/>
      </w:pPr>
      <w:r>
        <w:t>МАЛОГО И СРЕДНЕГО ПРЕДПРИНИМАТЕЛЬСТВА ДЛЯ ВОЗМЕЩЕНИЯ ЧАСТИ</w:t>
      </w:r>
    </w:p>
    <w:p w:rsidR="009946F0" w:rsidRDefault="009946F0">
      <w:pPr>
        <w:pStyle w:val="ConsPlusTitle"/>
        <w:jc w:val="center"/>
      </w:pPr>
      <w:r>
        <w:t>ЗАТРАТ, СВЯЗАННЫХ С ПОЛУЧЕНИЕМ СЕРТИФИКАТОВ, В РАМКАХ</w:t>
      </w:r>
    </w:p>
    <w:p w:rsidR="009946F0" w:rsidRDefault="009946F0">
      <w:pPr>
        <w:pStyle w:val="ConsPlusTitle"/>
        <w:jc w:val="center"/>
      </w:pPr>
      <w:r>
        <w:t>ГОСУДАРСТВЕННОЙ ПРОГРАММЫ ЛЕНИНГРАДСКОЙ ОБЛАСТИ</w:t>
      </w:r>
    </w:p>
    <w:p w:rsidR="009946F0" w:rsidRDefault="009946F0">
      <w:pPr>
        <w:pStyle w:val="ConsPlusTitle"/>
        <w:jc w:val="center"/>
      </w:pPr>
      <w:r>
        <w:t>"СТИМУЛИРОВАНИЕ ЭКОНОМИЧЕСКОЙ АКТИВНОСТИ ЛЕНИНГРАДСКОЙ</w:t>
      </w:r>
    </w:p>
    <w:p w:rsidR="009946F0" w:rsidRDefault="009946F0">
      <w:pPr>
        <w:pStyle w:val="ConsPlusTitle"/>
        <w:jc w:val="center"/>
      </w:pPr>
      <w:r>
        <w:t>ОБЛАСТИ"</w:t>
      </w:r>
    </w:p>
    <w:p w:rsidR="009946F0" w:rsidRDefault="009946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46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46F0" w:rsidRDefault="009946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46F0" w:rsidRDefault="009946F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9946F0" w:rsidRDefault="009946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15.06.2015 </w:t>
            </w:r>
            <w:hyperlink r:id="rId6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14.09.2016 </w:t>
            </w:r>
            <w:hyperlink r:id="rId7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09.06.2017 </w:t>
            </w:r>
            <w:hyperlink r:id="rId8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,</w:t>
            </w:r>
          </w:p>
          <w:p w:rsidR="009946F0" w:rsidRDefault="009946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17.04.2018 </w:t>
            </w:r>
            <w:hyperlink r:id="rId9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19.07.2018 </w:t>
            </w:r>
            <w:hyperlink r:id="rId10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12.02.2019 </w:t>
            </w:r>
            <w:hyperlink r:id="rId11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,</w:t>
            </w:r>
          </w:p>
          <w:p w:rsidR="009946F0" w:rsidRDefault="009946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12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46F0" w:rsidRDefault="009946F0">
      <w:pPr>
        <w:pStyle w:val="ConsPlusNormal"/>
        <w:jc w:val="center"/>
      </w:pPr>
    </w:p>
    <w:p w:rsidR="009946F0" w:rsidRDefault="009946F0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основного </w:t>
      </w:r>
      <w:hyperlink r:id="rId14" w:history="1">
        <w:r>
          <w:rPr>
            <w:color w:val="0000FF"/>
          </w:rPr>
          <w:t>мероприятия</w:t>
        </w:r>
      </w:hyperlink>
      <w:r>
        <w:t xml:space="preserve"> "Формирование рыночных ниш для малого и среднего предпринимательства и развитие конкуренции на локальных рынках"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</w:p>
    <w:p w:rsidR="009946F0" w:rsidRDefault="009946F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предоставления субсидий субъектам малого и среднего предпринимательства для возмещения части затрат, связанных с получением сертификатов,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9946F0" w:rsidRDefault="009946F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вице-губернатора Ленинградской области - председателя комитета экономического развития и инвестиционной деятельности Ялова Д.А.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right"/>
      </w:pPr>
      <w:r>
        <w:t>Первый вице-губернатор</w:t>
      </w:r>
    </w:p>
    <w:p w:rsidR="009946F0" w:rsidRDefault="009946F0">
      <w:pPr>
        <w:pStyle w:val="ConsPlusNormal"/>
        <w:jc w:val="right"/>
      </w:pPr>
      <w:r>
        <w:t>Ленинградской области</w:t>
      </w:r>
    </w:p>
    <w:p w:rsidR="009946F0" w:rsidRDefault="009946F0">
      <w:pPr>
        <w:pStyle w:val="ConsPlusNormal"/>
        <w:jc w:val="right"/>
      </w:pPr>
      <w:r>
        <w:t>К.Патраев</w:t>
      </w: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right"/>
        <w:outlineLvl w:val="0"/>
      </w:pPr>
      <w:r>
        <w:t>УТВЕРЖДЕН</w:t>
      </w:r>
    </w:p>
    <w:p w:rsidR="009946F0" w:rsidRDefault="009946F0">
      <w:pPr>
        <w:pStyle w:val="ConsPlusNormal"/>
        <w:jc w:val="right"/>
      </w:pPr>
      <w:r>
        <w:t>постановлением Правительства</w:t>
      </w:r>
    </w:p>
    <w:p w:rsidR="009946F0" w:rsidRDefault="009946F0">
      <w:pPr>
        <w:pStyle w:val="ConsPlusNormal"/>
        <w:jc w:val="right"/>
      </w:pPr>
      <w:r>
        <w:lastRenderedPageBreak/>
        <w:t>Ленинградской области</w:t>
      </w:r>
    </w:p>
    <w:p w:rsidR="009946F0" w:rsidRDefault="009946F0">
      <w:pPr>
        <w:pStyle w:val="ConsPlusNormal"/>
        <w:jc w:val="right"/>
      </w:pPr>
      <w:r>
        <w:t>от 12.11.2014 N 520</w:t>
      </w:r>
    </w:p>
    <w:p w:rsidR="009946F0" w:rsidRDefault="009946F0">
      <w:pPr>
        <w:pStyle w:val="ConsPlusNormal"/>
        <w:jc w:val="right"/>
      </w:pPr>
      <w:r>
        <w:t>(приложение)</w:t>
      </w: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Title"/>
        <w:jc w:val="center"/>
      </w:pPr>
      <w:bookmarkStart w:id="0" w:name="P40"/>
      <w:bookmarkEnd w:id="0"/>
      <w:r>
        <w:t>ПОРЯДОК</w:t>
      </w:r>
    </w:p>
    <w:p w:rsidR="009946F0" w:rsidRDefault="009946F0">
      <w:pPr>
        <w:pStyle w:val="ConsPlusTitle"/>
        <w:jc w:val="center"/>
      </w:pPr>
      <w:r>
        <w:t>ПРЕДОСТАВЛЕНИЯ СУБСИДИЙ СУБЪЕКТАМ МАЛОГО И СРЕДНЕГО</w:t>
      </w:r>
    </w:p>
    <w:p w:rsidR="009946F0" w:rsidRDefault="009946F0">
      <w:pPr>
        <w:pStyle w:val="ConsPlusTitle"/>
        <w:jc w:val="center"/>
      </w:pPr>
      <w:r>
        <w:t>ПРЕДПРИНИМАТЕЛЬСТВА ДЛЯ ВОЗМЕЩЕНИЯ ЧАСТИ ЗАТРАТ, СВЯЗАННЫХ</w:t>
      </w:r>
    </w:p>
    <w:p w:rsidR="009946F0" w:rsidRDefault="009946F0">
      <w:pPr>
        <w:pStyle w:val="ConsPlusTitle"/>
        <w:jc w:val="center"/>
      </w:pPr>
      <w:r>
        <w:t>С ПОЛУЧЕНИЕМ СЕРТИФИКАТОВ, В РАМКАХ ГОСУДАРСТВЕННОЙ</w:t>
      </w:r>
    </w:p>
    <w:p w:rsidR="009946F0" w:rsidRDefault="009946F0">
      <w:pPr>
        <w:pStyle w:val="ConsPlusTitle"/>
        <w:jc w:val="center"/>
      </w:pPr>
      <w:r>
        <w:t>ПРОГРАММЫ ЛЕНИНГРАДСКОЙ ОБЛАСТИ "СТИМУЛИРОВАНИЕ</w:t>
      </w:r>
    </w:p>
    <w:p w:rsidR="009946F0" w:rsidRDefault="009946F0">
      <w:pPr>
        <w:pStyle w:val="ConsPlusTitle"/>
        <w:jc w:val="center"/>
      </w:pPr>
      <w:r>
        <w:t>ЭКОНОМИЧЕСКОЙ АКТИВНОСТИ ЛЕНИНГРАДСКОЙ ОБЛАСТИ"</w:t>
      </w:r>
    </w:p>
    <w:p w:rsidR="009946F0" w:rsidRDefault="009946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46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46F0" w:rsidRDefault="009946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46F0" w:rsidRDefault="009946F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9946F0" w:rsidRDefault="009946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15.06.2015 </w:t>
            </w:r>
            <w:hyperlink r:id="rId17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14.09.2016 </w:t>
            </w:r>
            <w:hyperlink r:id="rId18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09.06.2017 </w:t>
            </w:r>
            <w:hyperlink r:id="rId19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,</w:t>
            </w:r>
          </w:p>
          <w:p w:rsidR="009946F0" w:rsidRDefault="009946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17.04.2018 </w:t>
            </w:r>
            <w:hyperlink r:id="rId20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19.07.2018 </w:t>
            </w:r>
            <w:hyperlink r:id="rId21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12.02.2019 </w:t>
            </w:r>
            <w:hyperlink r:id="rId22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,</w:t>
            </w:r>
          </w:p>
          <w:p w:rsidR="009946F0" w:rsidRDefault="009946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23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46F0" w:rsidRDefault="009946F0">
      <w:pPr>
        <w:pStyle w:val="ConsPlusNormal"/>
        <w:jc w:val="both"/>
      </w:pPr>
    </w:p>
    <w:p w:rsidR="009946F0" w:rsidRDefault="009946F0">
      <w:pPr>
        <w:pStyle w:val="ConsPlusTitle"/>
        <w:jc w:val="center"/>
        <w:outlineLvl w:val="1"/>
      </w:pPr>
      <w:r>
        <w:t>1. Общие положения</w:t>
      </w: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ind w:firstLine="540"/>
        <w:jc w:val="both"/>
      </w:pPr>
      <w:r>
        <w:t xml:space="preserve">1.1. Настоящий Порядок устанавливает цели,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затрат, связанных с получением сертификатов, в рамках </w:t>
      </w:r>
      <w:hyperlink r:id="rId24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субсидии), критерии отбора субъектов малого и среднего предпринимательства для предоставления субсидий, а также порядок возврата субсидий в случае нарушения условий их предоставления.</w:t>
      </w:r>
    </w:p>
    <w:p w:rsidR="009946F0" w:rsidRDefault="009946F0">
      <w:pPr>
        <w:pStyle w:val="ConsPlusNormal"/>
        <w:jc w:val="both"/>
      </w:pPr>
      <w:r>
        <w:t xml:space="preserve">(п. 1.1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основные понятия: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соискатели - субъекты малого 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субсидий для возмещения части затрат, связанных с получением и(или) продлением сертификатов соответствия и(или) принятием декларации о соответствии;</w:t>
      </w:r>
    </w:p>
    <w:p w:rsidR="009946F0" w:rsidRDefault="009946F0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279)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 xml:space="preserve">абзац исключен с 9 июня 2017 года.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09.06.2017 N 203;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предприятиям;</w:t>
      </w:r>
    </w:p>
    <w:p w:rsidR="009946F0" w:rsidRDefault="009946F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353)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инновационная деятельность - деятельность соискателей по созданию и использованию нового интеллектуального продукта и доведению новых оригинальных идей до реализации в виде готового товара на рынке;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 xml:space="preserve">подтверждение соответствия - документальное удостоверение соответствия продукции или иных объектов, процессов проектирования (включая изыскания), производства, строительства, </w:t>
      </w:r>
      <w:r>
        <w:lastRenderedPageBreak/>
        <w:t>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положениям стандартов, сводов правил или условиям договоров;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сертификат соответствия - документ, удостоверяющий соответствие продукции, товаров, оборудования и услуг требованиям законодательства Российской Федерации в части подтверждения соответствия и(или) внедрение субъектом малого или среднего предпринимательства системы (систем) менеджмента в соответствии с международными стандартами, и(или) документ, удостоверяющий соответствие выпускаемой субъектом малого и среднего предпринимательства продукции европейской директиве (присвоение знака "CE") или иным международным стандартам;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продление сертификата соответствия - процедура, которая необходима при истечении сроков действия сертификата;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декларация о соответствии - документ, принимаемый в соответствии с законодательством Российской Федерации, удостоверяющий соответствие выпускаемой в обращение продукции требованиям технических регламентов Российской Федерации;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 xml:space="preserve">депрессивные муниципальные образования - городские и(или) сельские поселения Ленинградской области,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</w:t>
      </w:r>
      <w:hyperlink r:id="rId30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приоритетные сферы развития малого и среднего предпринимательства Ленинградской области -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общественное питание в учреждениях социальной сферы, деятельность в сфере сельского хозяйства, туризма, народных художественных промыслов, жилищно-коммунального хозяйства, предоставления бытовых услуг населению (за исключением услуг по ремонту и строительству жилья и других строений, парикмахерских услуг, косметических услуг, оказываемых на территориях городов Ленинградской области), информационно-коммуникационных технологий;</w:t>
      </w:r>
    </w:p>
    <w:p w:rsidR="009946F0" w:rsidRDefault="009946F0">
      <w:pPr>
        <w:pStyle w:val="ConsPlusNormal"/>
        <w:jc w:val="both"/>
      </w:pPr>
      <w:r>
        <w:t xml:space="preserve">(в ред. Постановлений Правительства Ленинградской области от 14.09.2016 </w:t>
      </w:r>
      <w:hyperlink r:id="rId31" w:history="1">
        <w:r>
          <w:rPr>
            <w:color w:val="0000FF"/>
          </w:rPr>
          <w:t>N 353</w:t>
        </w:r>
      </w:hyperlink>
      <w:r>
        <w:t xml:space="preserve">, от 17.04.2018 </w:t>
      </w:r>
      <w:hyperlink r:id="rId32" w:history="1">
        <w:r>
          <w:rPr>
            <w:color w:val="0000FF"/>
          </w:rPr>
          <w:t>N 138</w:t>
        </w:r>
      </w:hyperlink>
      <w:r>
        <w:t>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конкурсная комиссия - комиссия, формируемая комитетом по развитию малого, среднего бизнеса и потребительского рынка Ленинградской области (далее - комитет) для проведения конкурсного отбора среди соискателей.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обязательств на текущий финансовый год.</w:t>
      </w: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Title"/>
        <w:jc w:val="center"/>
        <w:outlineLvl w:val="1"/>
      </w:pPr>
      <w:bookmarkStart w:id="1" w:name="P73"/>
      <w:bookmarkEnd w:id="1"/>
      <w:r>
        <w:t>2. Цель предоставления субсидий</w:t>
      </w: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ind w:firstLine="540"/>
        <w:jc w:val="both"/>
      </w:pPr>
      <w:r>
        <w:t xml:space="preserve">Стимулирование субъектов малого и среднего предпринимательства к получению и(или) продлению обязательных и(или) добровольных сертификатов соответствия, в том числе международных, а также к принятию декларации о соответствии на территории Ленинградской области путем возмещения части затрат на прохождение процедур, связанных с подтверждением </w:t>
      </w:r>
      <w:r>
        <w:lastRenderedPageBreak/>
        <w:t>в уполномоченных органах соответствия продукции, товаров, оборудования и услуг требованиям законодательства Российской Федерации в части подтверждения соответствия, затрат на проведение уполномоченной организацией аудита при сертификации систем менеджмента по международным стандартам на предприятии соискателя, в том числе услуг консультантов по данным вопросам, и(или) затрат, связанных с получением знака "CE", и(или) затрат, связанных с проведением на предприятии соискателя сертификации самого производства, товаров, оборудования и услуг на соответствие иным международным стандартам.</w:t>
      </w: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Title"/>
        <w:jc w:val="center"/>
        <w:outlineLvl w:val="1"/>
      </w:pPr>
      <w:r>
        <w:t>3. Условия предоставления субсидий</w:t>
      </w: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ind w:firstLine="540"/>
        <w:jc w:val="both"/>
      </w:pPr>
      <w:r>
        <w:t>3.1. Субсидии предоставляются по результатам конкурсного отбора, проводимого комитетом.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 xml:space="preserve">3.2. К участию в конкурсном отборе допускаются субъекты малого и среднего предпринимательства - соискатели, за исключением субъектов малого и среднего предпринимательства, указанных в </w:t>
      </w:r>
      <w:hyperlink r:id="rId33" w:history="1">
        <w:r>
          <w:rPr>
            <w:color w:val="0000FF"/>
          </w:rPr>
          <w:t>частях 3</w:t>
        </w:r>
      </w:hyperlink>
      <w:r>
        <w:t xml:space="preserve"> и </w:t>
      </w:r>
      <w:hyperlink r:id="rId34" w:history="1">
        <w:r>
          <w:rPr>
            <w:color w:val="0000FF"/>
          </w:rPr>
          <w:t>4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Условиями предоставления субсидий являются: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 xml:space="preserve">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фонды, подтвержденное в соответствии с </w:t>
      </w:r>
      <w:hyperlink w:anchor="P111" w:history="1">
        <w:r>
          <w:rPr>
            <w:color w:val="0000FF"/>
          </w:rPr>
          <w:t>пунктом 4.2</w:t>
        </w:r>
      </w:hyperlink>
      <w:r>
        <w:t xml:space="preserve"> настоящего Порядка;</w:t>
      </w:r>
    </w:p>
    <w:p w:rsidR="009946F0" w:rsidRDefault="009946F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отсутствие у соискателя задолженности перед работниками по заработной плате на день подачи заявки на участие в конкурсном отборе;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отсутствие невыполненных обязательств перед Комитетом за три предшествующих года, в том числе отсутствие нарушений порядка и условий оказания поддержки, нецелевого использования субсидии, фактов непредставления (несвоевременного представления) сведений о хозяйственной деятельности;</w:t>
      </w:r>
    </w:p>
    <w:p w:rsidR="009946F0" w:rsidRDefault="009946F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 xml:space="preserve">соответствие соискателя требованиям, указанным в </w:t>
      </w:r>
      <w:hyperlink w:anchor="P93" w:history="1">
        <w:r>
          <w:rPr>
            <w:color w:val="0000FF"/>
          </w:rPr>
          <w:t>пункте 3.2.1</w:t>
        </w:r>
      </w:hyperlink>
      <w:r>
        <w:t xml:space="preserve"> настоящего Порядка;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наличие заключенного договора (соглашения) о предоставлении субсидии между комитетом и получателем субсидии в соответствии с типовой формой, утвержденной нормативным правовым актом Комитета финансов Ленинградской области (далее - договор);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согласие получателя субсидии на проведение комитетом и органом государственного финансового контроля проверок соблюдения получателем субсидии условий, целей и порядка предоставления субсидий;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достижение получателем субсидии целевых показателей результативности предоставления субсидии, установленных договором.</w:t>
      </w:r>
    </w:p>
    <w:p w:rsidR="009946F0" w:rsidRDefault="009946F0">
      <w:pPr>
        <w:pStyle w:val="ConsPlusNormal"/>
        <w:jc w:val="both"/>
      </w:pPr>
      <w:r>
        <w:t xml:space="preserve">(п. 3.2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09.06.2017 N 203)</w:t>
      </w:r>
    </w:p>
    <w:p w:rsidR="009946F0" w:rsidRDefault="009946F0">
      <w:pPr>
        <w:pStyle w:val="ConsPlusNormal"/>
        <w:spacing w:before="220"/>
        <w:ind w:firstLine="540"/>
        <w:jc w:val="both"/>
      </w:pPr>
      <w:bookmarkStart w:id="2" w:name="P93"/>
      <w:bookmarkEnd w:id="2"/>
      <w:r>
        <w:t>3.2.1. Получатели субсидии на первое число месяца, предшествующего месяцу, в котором планируется заключение договора, должны соответствовать следующим требованиям: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lastRenderedPageBreak/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 xml:space="preserve">не должны получать в текущем финансовом году средства из соответствующего бюджета бюджетной системы Российской Федерации в соответствии с иными нормативными правовыми актами для компенсации затрат на цель, указанную в </w:t>
      </w:r>
      <w:hyperlink w:anchor="P73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9946F0" w:rsidRDefault="009946F0">
      <w:pPr>
        <w:pStyle w:val="ConsPlusNormal"/>
        <w:jc w:val="both"/>
      </w:pPr>
      <w:r>
        <w:t xml:space="preserve">(п. 3.2.1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09.06.2017 N 203)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3.2.2. Получатель субсидии должен отсутствовать в реестре недобросовестных поставщиков.</w:t>
      </w:r>
    </w:p>
    <w:p w:rsidR="009946F0" w:rsidRDefault="009946F0">
      <w:pPr>
        <w:pStyle w:val="ConsPlusNormal"/>
        <w:jc w:val="both"/>
      </w:pPr>
      <w:r>
        <w:t xml:space="preserve">(пп. 3.2.2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279)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3.3. Показателями результативности использования субсидии являются создание не менее одного рабочего места при получении субсидии в размере от 500000 рублей и создание не менее двух рабочих мест при получении субсидии в размере от 1000000 рублей, а также увеличение величины выручки от реализации товаров (работ, услуг) не менее чем на 2 процента и(или) увеличение среднемесячной заработной платы работникам не менее чем на 4 процента.</w:t>
      </w:r>
    </w:p>
    <w:p w:rsidR="009946F0" w:rsidRDefault="009946F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В случае признания соискателя победителем конкурсного отбора состав и значение показателей результативности использования субсидий определяются с учетом показателей результативности и их значений, представленных соискателем и учтенных при проведении конкурсного отбора, и отражаются в приложении 1 к договору.</w:t>
      </w:r>
    </w:p>
    <w:p w:rsidR="009946F0" w:rsidRDefault="009946F0">
      <w:pPr>
        <w:pStyle w:val="ConsPlusNormal"/>
        <w:jc w:val="both"/>
      </w:pPr>
      <w:r>
        <w:t xml:space="preserve">(в ред. Постановлений Правительства Ленинградской области от 14.09.2016 </w:t>
      </w:r>
      <w:hyperlink r:id="rId41" w:history="1">
        <w:r>
          <w:rPr>
            <w:color w:val="0000FF"/>
          </w:rPr>
          <w:t>N 353</w:t>
        </w:r>
      </w:hyperlink>
      <w:r>
        <w:t xml:space="preserve">, от 09.06.2017 </w:t>
      </w:r>
      <w:hyperlink r:id="rId42" w:history="1">
        <w:r>
          <w:rPr>
            <w:color w:val="0000FF"/>
          </w:rPr>
          <w:t>N 203</w:t>
        </w:r>
      </w:hyperlink>
      <w:r>
        <w:t>)</w:t>
      </w: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Title"/>
        <w:jc w:val="center"/>
        <w:outlineLvl w:val="1"/>
      </w:pPr>
      <w:r>
        <w:t>4. Порядок и критерии отбора соискателей</w:t>
      </w: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ind w:firstLine="540"/>
        <w:jc w:val="both"/>
      </w:pPr>
      <w:r>
        <w:t>4.1. Для проведения конкурсного отбора правовым актом комитета образуется конкурсная комиссия.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В состав конкурсной комиссии входят лица, замещающие должности государственной гражданской службы в комитете, а также по согласованию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Ассоциации "Ленинградская областная торгово-промышленная палата" и действующих на территории Ленинградской области подразделений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предпринимательства.</w:t>
      </w:r>
    </w:p>
    <w:p w:rsidR="009946F0" w:rsidRDefault="009946F0">
      <w:pPr>
        <w:pStyle w:val="ConsPlusNormal"/>
        <w:jc w:val="both"/>
      </w:pPr>
      <w:r>
        <w:t xml:space="preserve">(в ред. Постановлений Правительства Ленинградской области от 15.06.2015 </w:t>
      </w:r>
      <w:hyperlink r:id="rId43" w:history="1">
        <w:r>
          <w:rPr>
            <w:color w:val="0000FF"/>
          </w:rPr>
          <w:t>N 211</w:t>
        </w:r>
      </w:hyperlink>
      <w:r>
        <w:t xml:space="preserve">, от 17.04.2018 </w:t>
      </w:r>
      <w:hyperlink r:id="rId44" w:history="1">
        <w:r>
          <w:rPr>
            <w:color w:val="0000FF"/>
          </w:rPr>
          <w:t>N 138</w:t>
        </w:r>
      </w:hyperlink>
      <w:r>
        <w:t>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Председателем конкурсной комиссии является председатель комитета, секретарем - представитель учреждения.</w:t>
      </w:r>
    </w:p>
    <w:p w:rsidR="009946F0" w:rsidRDefault="009946F0">
      <w:pPr>
        <w:pStyle w:val="ConsPlusNormal"/>
        <w:spacing w:before="220"/>
        <w:ind w:firstLine="540"/>
        <w:jc w:val="both"/>
      </w:pPr>
      <w:bookmarkStart w:id="3" w:name="P111"/>
      <w:bookmarkEnd w:id="3"/>
      <w:r>
        <w:t>4.2. Для участия в конкурсном отборе соискатели представляют в конкурсную комиссию конкурсную заявку, включающую следующие документы:</w:t>
      </w:r>
    </w:p>
    <w:p w:rsidR="009946F0" w:rsidRDefault="009946F0">
      <w:pPr>
        <w:pStyle w:val="ConsPlusNormal"/>
        <w:spacing w:before="220"/>
        <w:ind w:firstLine="540"/>
        <w:jc w:val="both"/>
      </w:pPr>
      <w:bookmarkStart w:id="4" w:name="P112"/>
      <w:bookmarkEnd w:id="4"/>
      <w:r>
        <w:t xml:space="preserve">а) </w:t>
      </w:r>
      <w:hyperlink w:anchor="P349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1 к настоящему Порядку;</w:t>
      </w:r>
    </w:p>
    <w:p w:rsidR="009946F0" w:rsidRDefault="009946F0">
      <w:pPr>
        <w:pStyle w:val="ConsPlusNormal"/>
        <w:spacing w:before="220"/>
        <w:ind w:firstLine="540"/>
        <w:jc w:val="both"/>
      </w:pPr>
      <w:bookmarkStart w:id="5" w:name="P113"/>
      <w:bookmarkEnd w:id="5"/>
      <w:r>
        <w:lastRenderedPageBreak/>
        <w:t>б) документы, подтверждающие произведенные затраты, связанные с получением сертификатов: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копии платежных поручений, заверенные банком, и копии первичных документов, заверенные подписью и печатью (при наличии) соискателя, подтверждающих затраты, связанные с получением и(или) продлением сертификата соответствия, и(или) принятием декларации о соответствии (представляются оригиналы для сличения);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копия договора с организацией, уполномоченной выдавать (продлевать) сертификаты соответствия и регистрировать декларации о соответствии (представляется нотариально заверенная копия или копия, заверенная подписью и печатью (при наличии) соискателя, и оригинал для сличения);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соответствия, свидетельства, подтверждающего факт выполнения требований законодательства Российской Федерации и(или) законодательства страны-импортера и(или) копия декларации о соответствии (представляется нотариально заверенная копия или копия, заверенная подписью и печатью (при наличии) соискателя, и оригинал для сличения).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организациями:</w:t>
      </w:r>
    </w:p>
    <w:p w:rsidR="009946F0" w:rsidRDefault="009946F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сведения из Единого реестра субъектов малого и среднего предпринимательства;</w:t>
      </w:r>
    </w:p>
    <w:p w:rsidR="009946F0" w:rsidRDefault="009946F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"Сведения о государственной регистрации юридических лиц, индивидуальных предпринимателей, крестьянских (фермерских) хозяйств";</w:t>
      </w:r>
    </w:p>
    <w:p w:rsidR="009946F0" w:rsidRDefault="009946F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сведения из информационно-аналитической системы мониторинга социально-экономического развития муниципальных образований о наличии информации о деятельности субъекта малого и среднего предпринимательства (при наличии прикладывается скриншот из указанной системы).</w:t>
      </w:r>
    </w:p>
    <w:p w:rsidR="009946F0" w:rsidRDefault="009946F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Также при приеме конкурсной заявки секретарем конкурсной комиссии запрашиваются через портал системы межведомственного электронного взаимодействия Ленинградской области:</w:t>
      </w:r>
    </w:p>
    <w:p w:rsidR="009946F0" w:rsidRDefault="009946F0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12.02.2019 N 42)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сведения о наличии (отсутствии) задолженности по уплате налогов, сборов, страховых взносов, пеней, штрафов, процентов;</w:t>
      </w:r>
    </w:p>
    <w:p w:rsidR="009946F0" w:rsidRDefault="009946F0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12.02.2019 N 42)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сведения об отсутствии (наличии) задолженности перед государственными внебюджетными фондами Российской Федерации.</w:t>
      </w:r>
    </w:p>
    <w:p w:rsidR="009946F0" w:rsidRDefault="009946F0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12.02.2019 N 42)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 xml:space="preserve">В случае наличия указанной задолженности секретарь конкурсной комиссии в течение одного рабочего дня с даты получения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</w:t>
      </w:r>
      <w:hyperlink w:anchor="P11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13" w:history="1">
        <w:r>
          <w:rPr>
            <w:color w:val="0000FF"/>
          </w:rPr>
          <w:t>"б" пункта 4.2</w:t>
        </w:r>
      </w:hyperlink>
      <w:r>
        <w:t xml:space="preserve"> настоящего Порядка, представить секретарю конкурсной комиссии до проведения заседания конкурсной комиссии или в конкурсную </w:t>
      </w:r>
      <w:r>
        <w:lastRenderedPageBreak/>
        <w:t>комиссию копии документов, подтверждающих уплату задолженности или отсутствие задолженности, и(или) копию соглашения о реструктуризации задолженности, заверенные подписью и печатью (при наличии) соискателя.</w:t>
      </w:r>
    </w:p>
    <w:p w:rsidR="009946F0" w:rsidRDefault="009946F0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12.02.2019 N 42)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Указанные документы и сведения прикладываются к конкурсной заявке соискателя.</w:t>
      </w:r>
    </w:p>
    <w:p w:rsidR="009946F0" w:rsidRDefault="009946F0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12.02.2019 N 42)</w:t>
      </w:r>
    </w:p>
    <w:p w:rsidR="009946F0" w:rsidRDefault="009946F0">
      <w:pPr>
        <w:pStyle w:val="ConsPlusNormal"/>
        <w:jc w:val="both"/>
      </w:pPr>
      <w:r>
        <w:t xml:space="preserve">(п. 4.2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09.06.2017 N 203)</w:t>
      </w:r>
    </w:p>
    <w:p w:rsidR="009946F0" w:rsidRDefault="009946F0">
      <w:pPr>
        <w:pStyle w:val="ConsPlusNormal"/>
        <w:spacing w:before="220"/>
        <w:ind w:firstLine="540"/>
        <w:jc w:val="both"/>
      </w:pPr>
      <w:bookmarkStart w:id="6" w:name="P136"/>
      <w:bookmarkEnd w:id="6"/>
      <w:r>
        <w:t xml:space="preserve">4.2.1. В случае если соискатель претендует на начисление баллов, предусмотренных </w:t>
      </w:r>
      <w:hyperlink w:anchor="P195" w:history="1">
        <w:r>
          <w:rPr>
            <w:color w:val="0000FF"/>
          </w:rPr>
          <w:t>пунктом 4.11</w:t>
        </w:r>
      </w:hyperlink>
      <w:r>
        <w:t xml:space="preserve"> настоящего Порядка, дополнительно (при наличии) представляются следующие документы: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а) копии документов, подтверждающих проведение мероприятий по снижению энергетических издержек, в том числе первичных и(или) передаточных, и платежных документов, заверенные подписью и печатью (при наличии) соискателя;</w:t>
      </w:r>
    </w:p>
    <w:p w:rsidR="009946F0" w:rsidRDefault="009946F0">
      <w:pPr>
        <w:pStyle w:val="ConsPlusNormal"/>
        <w:jc w:val="both"/>
      </w:pPr>
      <w:r>
        <w:t xml:space="preserve">(пп. "а"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б) копии документов, подтверждающих осуществление соискателем внешнеэкономической деятельности, направленной на экспорт товаров (работ, услуг), - копии действующих договоров, заверенные подписью и печатью (при наличии) соискателя (в случае если соискатель осуществляет внешнеэкономическую деятельность, направленную на экспорт товаров (работ, услуг);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в) справка о среднесписочной численности инвалидов в среднесписочной численности работников за три месяца, предшествующих дате подачи заявки, 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характера, заверенная подписью и печатью (при наличии) соискателя;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г) копии сведений по форме статистического наблюдения за отчетный период, предшествующий году обращения за субсидией, в случае если соискатель осуществляет инновационную деятельность (представляются нотариально заверенные копии или копии, заверенные подписью и печатью (при наличии) соискателя, и оригиналы для сличения):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для субъектов среднего предпринимательства - юридических лиц - по форме N 4 "Сведения об инновационной деятельности организации" (при наличии),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для субъектов малого предпринимательства - юридических лиц (кроме микропредприятий) - по форме N 2МП инновация "Сведения о технологических инновациях малого предприятия" (при наличии).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Субъекты малого и среднего предпринимательства - индивидуальные предприниматели представляют справку в произвольной форме с указанием конкретных видов осуществляемой инновационной деятельности, завершенных инноваций, то есть внедренных на рынке новых или подвергшихся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наличии).</w:t>
      </w:r>
    </w:p>
    <w:p w:rsidR="009946F0" w:rsidRDefault="009946F0">
      <w:pPr>
        <w:pStyle w:val="ConsPlusNormal"/>
        <w:jc w:val="both"/>
      </w:pPr>
      <w:r>
        <w:t xml:space="preserve">(п. 4.2.1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09.06.2017 N 203)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4.2.2. 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"Интернет" (www.zakupki.gov.ru) отсутствие получателя в реестре недобросовестных поставщиков.</w:t>
      </w:r>
    </w:p>
    <w:p w:rsidR="009946F0" w:rsidRDefault="009946F0">
      <w:pPr>
        <w:pStyle w:val="ConsPlusNormal"/>
        <w:jc w:val="both"/>
      </w:pPr>
      <w:r>
        <w:t xml:space="preserve">(пп. 4.2.2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279)</w:t>
      </w:r>
    </w:p>
    <w:p w:rsidR="009946F0" w:rsidRDefault="009946F0">
      <w:pPr>
        <w:pStyle w:val="ConsPlusNormal"/>
        <w:spacing w:before="220"/>
        <w:ind w:firstLine="540"/>
        <w:jc w:val="both"/>
      </w:pPr>
      <w:bookmarkStart w:id="7" w:name="P148"/>
      <w:bookmarkEnd w:id="7"/>
      <w:r>
        <w:lastRenderedPageBreak/>
        <w:t>4.3. Секретарь конкурсной комиссии начинает прием заявок на следующий рабочий день после даты размещения на официальном сайте Комитета в информационно-телекоммуникационной сети "Интернет" (www.small.lenobl.ru) объявления о проведении конкурсного отбора, в котором указывается срок окончания приема конкурсных заявок.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Рассмотрение конкурсной комиссией конкурсных заявок, а также принятие решения о предоставлении (отказе в предоставлении) субсидии осуществляется в срок не позднее десяти рабочих дней со дня окончания приема конкурсных заявок.</w:t>
      </w:r>
    </w:p>
    <w:p w:rsidR="009946F0" w:rsidRDefault="009946F0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09.06.2017 N 203;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 xml:space="preserve">При представлении в конкурсную комиссию документов, указанных в </w:t>
      </w:r>
      <w:hyperlink w:anchor="P111" w:history="1">
        <w:r>
          <w:rPr>
            <w:color w:val="0000FF"/>
          </w:rPr>
          <w:t>пунктах 4.2</w:t>
        </w:r>
      </w:hyperlink>
      <w:r>
        <w:t xml:space="preserve"> - </w:t>
      </w:r>
      <w:hyperlink w:anchor="P136" w:history="1">
        <w:r>
          <w:rPr>
            <w:color w:val="0000FF"/>
          </w:rPr>
          <w:t>4.2.1</w:t>
        </w:r>
      </w:hyperlink>
      <w:r>
        <w:t>, соискатели вправе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услуг".</w:t>
      </w:r>
    </w:p>
    <w:p w:rsidR="009946F0" w:rsidRDefault="009946F0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19.07.2018 N 258)</w:t>
      </w:r>
    </w:p>
    <w:p w:rsidR="009946F0" w:rsidRDefault="009946F0">
      <w:pPr>
        <w:pStyle w:val="ConsPlusNormal"/>
        <w:jc w:val="both"/>
      </w:pPr>
      <w:r>
        <w:t xml:space="preserve">(п. 4.3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353)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4.3.1. Заявки соискателей, воспользовавшихся услугой "Прием документов от субъектов малого и среднего предпринимательства для участия в конкурсном отборе на получение субсидии", принимаются секретарем конкурсной комиссии от 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и соглашением о взаимодействии между указанным учреждением и Комитетом.</w:t>
      </w:r>
    </w:p>
    <w:p w:rsidR="009946F0" w:rsidRDefault="009946F0">
      <w:pPr>
        <w:pStyle w:val="ConsPlusNormal"/>
        <w:jc w:val="both"/>
      </w:pPr>
      <w:r>
        <w:t xml:space="preserve">(п. 4.3.1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12.02.2019 N 42)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4.3.2. Услуга "Прием документов от субъектов малого и среднего предпринимательства для участия в конкурсном отборе на получение субсидии" также предоставляется в электронной форме через портал системы межведомственного электронного взаимодействия Ленинградской области. Конкурсные заявки соискателей, поступившие в электронной форме через портал системы межведомственного электронного взаимодействия Ленинградской области, принимаются секретарем конкурсной комиссии в соответствии с требованиями, установленными настоящим Порядком.</w:t>
      </w:r>
    </w:p>
    <w:p w:rsidR="009946F0" w:rsidRDefault="009946F0">
      <w:pPr>
        <w:pStyle w:val="ConsPlusNormal"/>
        <w:jc w:val="both"/>
      </w:pPr>
      <w:r>
        <w:t xml:space="preserve">(п. 4.3.2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12.02.2019 N 42)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 xml:space="preserve">4.4. При получении конкурсной заявки секретарь конкурсной комиссии проверяет наличие и соответствие представленных соискателем документов требованиям, указанным в </w:t>
      </w:r>
      <w:hyperlink w:anchor="P111" w:history="1">
        <w:r>
          <w:rPr>
            <w:color w:val="0000FF"/>
          </w:rPr>
          <w:t>пункте 4.2</w:t>
        </w:r>
      </w:hyperlink>
      <w:r>
        <w:t xml:space="preserve"> настоящего Порядка, соответствие соискателя требованиям настоящего Порядка, а также проводит проверку достоверности сведений, содержащихся в заявлении о предоставлении субсидии и представляемых соискателем документах, путем их сопоставления между собой, регистрирует в журнале конкурсных заявок и формирует реестр конкурсных заявок соискателей, участвующих в конкурсном отборе. 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заседании.</w:t>
      </w:r>
    </w:p>
    <w:p w:rsidR="009946F0" w:rsidRDefault="009946F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Основанием для отказа в предоставлении субсидии является представление документов не в полном объеме, несоответствие документов и(или) несоответствие соискателя субсидии требованиям настоящего Порядка, неявка на конкурсную комиссию соискателя либо лица, уполномоченного в соответствии с действующим законодательством представлять интересы соискателя, недостоверность представленной информации. Отказ в предоставлении субсидии не препятствует повторной подаче заявки после устранения причин отказа.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lastRenderedPageBreak/>
        <w:t>В текущем финансовом году соискатель вправе возместить затраты, связанные с получением сертификатов, по одной заявке.</w:t>
      </w:r>
    </w:p>
    <w:p w:rsidR="009946F0" w:rsidRDefault="009946F0">
      <w:pPr>
        <w:pStyle w:val="ConsPlusNormal"/>
        <w:jc w:val="both"/>
      </w:pPr>
      <w:r>
        <w:t xml:space="preserve">(п. 4.4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09.06.2017 N 203)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 xml:space="preserve">4.5. Исключен.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14.09.2016 N 353.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4.6. Заседание конкурсной комиссии созывается для рассмотрения конкурсных заявок, представленных одним или более соискателями.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4.7. Заседание конкурсной комиссии правомочно, если на нем присутствует более половины членов конкурсной комиссии.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4.8. Соискатель несет ответственность за подлинность документов и достоверность сведений, представленных в конкурсную комиссию в соответствии с законодательством Российской Федерации.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Комитет вправе осуществлять проверочные мероприятия в отношении соискателя субсидии со следующего дня после подачи заявки в конкурсную комиссию.</w:t>
      </w:r>
    </w:p>
    <w:p w:rsidR="009946F0" w:rsidRDefault="009946F0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09.06.2017 N 203)</w:t>
      </w:r>
    </w:p>
    <w:p w:rsidR="009946F0" w:rsidRDefault="009946F0">
      <w:pPr>
        <w:pStyle w:val="ConsPlusNormal"/>
        <w:jc w:val="both"/>
      </w:pPr>
      <w:r>
        <w:t xml:space="preserve">(п. 4.8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353)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4.9. Конкурсный отбор и принятие решения о победителях конкурсного отбора осуществляются в течение десяти рабочих дней с даты окончания приема заявок.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В течение семи рабочих дней с даты окончания приема заявок конкурсные заявки рассматриваются конкурсной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комиссии, необходимо иметь при себе документы, удостоверяющие личность, и доверенность (для представителей соискателей).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В течение двух рабочих дней с даты рассмотрения конкурсной комиссией конкурсных заявок подписывается протокол с указанием целевых показателей, количества баллов, размеров субсидий исходя из расчета, осуществленного секретарем конкурсной комиссии, и рекомендациями для принятия Комитетом решения о предоставлении субсидий.</w:t>
      </w:r>
    </w:p>
    <w:p w:rsidR="009946F0" w:rsidRDefault="009946F0">
      <w:pPr>
        <w:pStyle w:val="ConsPlusNormal"/>
        <w:jc w:val="both"/>
      </w:pPr>
      <w:r>
        <w:t xml:space="preserve">(п. 4.9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9946F0" w:rsidRDefault="009946F0">
      <w:pPr>
        <w:pStyle w:val="ConsPlusNormal"/>
        <w:spacing w:before="220"/>
        <w:ind w:firstLine="540"/>
        <w:jc w:val="both"/>
      </w:pPr>
      <w:bookmarkStart w:id="8" w:name="P174"/>
      <w:bookmarkEnd w:id="8"/>
      <w:r>
        <w:t>4.10. При определении победителей конкурсного отбора осуществляется оценка соискателей на основании следующих критериев отбора:</w:t>
      </w:r>
    </w:p>
    <w:p w:rsidR="009946F0" w:rsidRDefault="009946F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осуществление соискателем деятельности на территориях муниципальных образований Ленинградской области, отнесенных к категории депрессивных;</w:t>
      </w:r>
    </w:p>
    <w:p w:rsidR="009946F0" w:rsidRDefault="009946F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09.06.2017 N 203)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осуществление соискателем деятельности в приоритетных сферах развития малого и среднего предпринимательства Ленинградской области;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процентное соотношение среднесписочной численности инвалидов к среднесписочной численности работников соискателя;</w:t>
      </w:r>
    </w:p>
    <w:p w:rsidR="009946F0" w:rsidRDefault="009946F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15.06.2015 N 211)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осуществление соискателем инновационной деятельности;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 xml:space="preserve">реализация соискателем на предприятии мероприятий по снижению энергетических </w:t>
      </w:r>
      <w:r>
        <w:lastRenderedPageBreak/>
        <w:t>издержек;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осуществление соискателем внешнеэкономической деятельности, направленной на экспорт товаров (работ, услуг);</w:t>
      </w:r>
    </w:p>
    <w:p w:rsidR="009946F0" w:rsidRDefault="009946F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353)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увеличение количества рабочих мест;</w:t>
      </w:r>
    </w:p>
    <w:p w:rsidR="009946F0" w:rsidRDefault="009946F0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14.09.2016 N 353)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увеличение выручки от реализации товаров (работ, услуг);</w:t>
      </w:r>
    </w:p>
    <w:p w:rsidR="009946F0" w:rsidRDefault="009946F0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14.09.2016 N 353)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увеличение среднемесячной заработной платы работникам;</w:t>
      </w:r>
    </w:p>
    <w:p w:rsidR="009946F0" w:rsidRDefault="009946F0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обеспечение уровня средней заработной платы работников, фактически сложившегося по итогам года, предшествующего году подачи заявки, не ниже уровня среднеотраслевой заработной платы в Российской Федерации;</w:t>
      </w:r>
    </w:p>
    <w:p w:rsidR="009946F0" w:rsidRDefault="009946F0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09.06.2017 N 203)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 xml:space="preserve">представление соискателями субсидий в администрации муниципальных районов (городского округа) Ленинградской области сведений о деятельности предприятия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по формам, установленным </w:t>
      </w:r>
      <w:hyperlink r:id="rId78" w:history="1">
        <w:r>
          <w:rPr>
            <w:color w:val="0000FF"/>
          </w:rPr>
          <w:t>приказом</w:t>
        </w:r>
      </w:hyperlink>
      <w:r>
        <w:t xml:space="preserve"> комитета по развитию малого, среднего бизнеса и потребительского рынка Ленинградской области от 15 декабря 2016 года N 46.</w:t>
      </w:r>
    </w:p>
    <w:p w:rsidR="009946F0" w:rsidRDefault="009946F0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09.06.2017 N 203)</w:t>
      </w:r>
    </w:p>
    <w:p w:rsidR="009946F0" w:rsidRDefault="009946F0">
      <w:pPr>
        <w:pStyle w:val="ConsPlusNormal"/>
        <w:spacing w:before="220"/>
        <w:ind w:firstLine="540"/>
        <w:jc w:val="both"/>
      </w:pPr>
      <w:bookmarkStart w:id="9" w:name="P195"/>
      <w:bookmarkEnd w:id="9"/>
      <w:r>
        <w:t xml:space="preserve">4.11. Для определения победителей конкурсного отбора осуществляется оценка соискателей по системе балльных оценок с учетом критериев, указанных в </w:t>
      </w:r>
      <w:hyperlink w:anchor="P174" w:history="1">
        <w:r>
          <w:rPr>
            <w:color w:val="0000FF"/>
          </w:rPr>
          <w:t>пункте 4.10</w:t>
        </w:r>
      </w:hyperlink>
      <w:r>
        <w:t xml:space="preserve"> настоящего Порядка:</w:t>
      </w:r>
    </w:p>
    <w:p w:rsidR="009946F0" w:rsidRDefault="009946F0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2) осуществление соискателем деятельности в приоритетных сферах развития малого и среднего предпринимательства Ленинградской области: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производственная сфера - 100 баллов,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иные приоритетные сферы развития малого и среднего предпринимательства Ленинградской области - 50 баллов;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3) процентное соотношение среднесписочной численности инвалидов к среднесписочной численности работников соискателя: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1-10 процентов - 20 баллов,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11-20 процентов - 30 баллов,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21-30 процентов - 40 баллов,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31-40 процентов - 50 баллов,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41-50 процентов - 60 баллов,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lastRenderedPageBreak/>
        <w:t>51-60 процентов - 70 баллов,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61-70 процентов - 80 баллов,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71-80 процентов - 90 баллов,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более 80 процентов - 100 баллов;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4) осуществление соискателем инновационной деятельности - 100 баллов;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5) реализация соискателем мероприятий по снижению энергетических издержек - 50 баллов;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6) осуществление соискателем внешнеэкономической деятельности, направленной на экспорт товаров (работ, услуг), - 100 баллов;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7) увеличение количества рабочих мест в соответствии с планом мероприятий ("дорожной картой") по достижению целевых показателей результативности использования субсидии - 50 баллов за каждое созданное рабочее место, но не более 150 баллов;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8) увеличение выручки от реализации товаров (работ, услуг) в соответствии с планом мероприятий ("дорожной картой") по достижению целевых показателей результативности использования субсидии: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трех процентов или непредставления информации о значении показателя - 0 баллов;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за каждый процент (от трех процентов включительно) - 10 баллов, не более 100 баллов;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9) увеличение среднемесячной заработной платы работникам:</w:t>
      </w:r>
    </w:p>
    <w:p w:rsidR="009946F0" w:rsidRDefault="009946F0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10 процентов или непредставления информации о значении показателя - 0 баллов;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от 10 до 19 процентов - 50 баллов;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от 20 процентов - 100 баллов;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10)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11) предоставление соискателями субсидий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баллов.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Секретарь конкурсной комиссии суммирует баллы, набранные каждым соискателем по всем указанным критериям, и в зависимости от количества набранных баллов определяет коэффициент корректировки размера субсидии (K1):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от 50 до 349 баллов - 0,8;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от 350 до 599 баллов - 0,9;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от 600 баллов - 1.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lastRenderedPageBreak/>
        <w:t>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количества набранных соискателями баллов и объема предусмотренных на реализацию мероприятия средств по следующим формулам: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а) в случае если совокупный объем средств, запрашиваемых всеми получателями субсидий в рамках проводимой конкурсной комиссии, превышает или равен объему нераспределенных бюджетных средств в рамках проводимой конкурсной комиссии, размер субсидии определяется по следующей формуле:</w:t>
      </w:r>
    </w:p>
    <w:p w:rsidR="009946F0" w:rsidRDefault="009946F0">
      <w:pPr>
        <w:pStyle w:val="ConsPlusNormal"/>
      </w:pPr>
    </w:p>
    <w:p w:rsidR="009946F0" w:rsidRDefault="009946F0">
      <w:pPr>
        <w:pStyle w:val="ConsPlusNormal"/>
        <w:jc w:val="center"/>
      </w:pPr>
      <w:r w:rsidRPr="001F7CC5">
        <w:rPr>
          <w:position w:val="-27"/>
        </w:rPr>
        <w:pict>
          <v:shape id="_x0000_i1025" style="width:157.3pt;height:38.35pt" coordsize="" o:spt="100" adj="0,,0" path="" filled="f" stroked="f">
            <v:stroke joinstyle="miter"/>
            <v:imagedata r:id="rId82" o:title="base_25_214367_32768"/>
            <v:formulas/>
            <v:path o:connecttype="segments"/>
          </v:shape>
        </w:pict>
      </w:r>
    </w:p>
    <w:p w:rsidR="009946F0" w:rsidRDefault="009946F0">
      <w:pPr>
        <w:pStyle w:val="ConsPlusNormal"/>
      </w:pPr>
    </w:p>
    <w:p w:rsidR="009946F0" w:rsidRDefault="009946F0">
      <w:pPr>
        <w:pStyle w:val="ConsPlusNormal"/>
        <w:ind w:firstLine="540"/>
        <w:jc w:val="both"/>
      </w:pPr>
      <w:r>
        <w:t>где: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subi</w:t>
      </w:r>
      <w:r>
        <w:t xml:space="preserve"> - размер субсидии, предоставляемой соискателю, рублей (итоговое значение расчетного лимита рассчитывается в тысячах рублей с округлением до целых тысяч рублей);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максимальный размер субсидии для данного соискателя, исчисленный исходя из документально подтвержденных затрат и ограничений, предусмотренных </w:t>
      </w:r>
      <w:hyperlink w:anchor="P278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285" w:history="1">
        <w:r>
          <w:rPr>
            <w:color w:val="0000FF"/>
          </w:rPr>
          <w:t>5.6</w:t>
        </w:r>
      </w:hyperlink>
      <w:r>
        <w:t xml:space="preserve"> настоящего Порядка, рублей;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K1</w:t>
      </w:r>
      <w:r>
        <w:rPr>
          <w:vertAlign w:val="subscript"/>
        </w:rPr>
        <w:t>i</w:t>
      </w:r>
      <w:r>
        <w:t xml:space="preserve"> - коэффициент корректировки размера субсидии, запрашиваемой участником конкурсного отбора в соответствии с количеством набранных соискателем баллов (не может быть больше 1);</w:t>
      </w:r>
    </w:p>
    <w:p w:rsidR="009946F0" w:rsidRDefault="009946F0">
      <w:pPr>
        <w:pStyle w:val="ConsPlusNormal"/>
        <w:spacing w:before="220"/>
        <w:ind w:firstLine="540"/>
        <w:jc w:val="both"/>
      </w:pPr>
      <w:r w:rsidRPr="001F7CC5">
        <w:rPr>
          <w:position w:val="-10"/>
        </w:rPr>
        <w:pict>
          <v:shape id="_x0000_i1026" style="width:29.75pt;height:21.9pt" coordsize="" o:spt="100" adj="0,,0" path="" filled="f" stroked="f">
            <v:stroke joinstyle="miter"/>
            <v:imagedata r:id="rId83" o:title="base_25_214367_32769"/>
            <v:formulas/>
            <v:path o:connecttype="segments"/>
          </v:shape>
        </w:pict>
      </w:r>
      <w:r>
        <w:t xml:space="preserve"> - совокупный объем средств, запрашиваемых всеми получателями субсидий в рамках проводимой конкурсной комиссии, рублей;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bud</w:t>
      </w:r>
      <w:r>
        <w:t xml:space="preserve"> - объем нераспределенных бюджетных средств в рамках проводимой конкурсной комиссии, рублей;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K2 - коэффициент корректировки объема бюджетных средств, предусмотренных для распределения в текущем финансовом году, применяется в случае, если C</w:t>
      </w:r>
      <w:r>
        <w:rPr>
          <w:vertAlign w:val="subscript"/>
        </w:rPr>
        <w:t>р</w:t>
      </w:r>
      <w:r>
        <w:t xml:space="preserve"> &gt; n</w:t>
      </w:r>
      <w:r>
        <w:rPr>
          <w:vertAlign w:val="subscript"/>
        </w:rPr>
        <w:t>1</w:t>
      </w:r>
      <w:r>
        <w:t xml:space="preserve"> + n:</w:t>
      </w:r>
    </w:p>
    <w:p w:rsidR="009946F0" w:rsidRDefault="009946F0">
      <w:pPr>
        <w:pStyle w:val="ConsPlusNormal"/>
      </w:pPr>
    </w:p>
    <w:p w:rsidR="009946F0" w:rsidRDefault="009946F0">
      <w:pPr>
        <w:pStyle w:val="ConsPlusNormal"/>
        <w:jc w:val="center"/>
      </w:pPr>
      <w:r w:rsidRPr="001F7CC5">
        <w:rPr>
          <w:position w:val="-27"/>
        </w:rPr>
        <w:pict>
          <v:shape id="_x0000_i1027" style="width:141.65pt;height:38.35pt" coordsize="" o:spt="100" adj="0,,0" path="" filled="f" stroked="f">
            <v:stroke joinstyle="miter"/>
            <v:imagedata r:id="rId84" o:title="base_25_214367_32770"/>
            <v:formulas/>
            <v:path o:connecttype="segments"/>
          </v:shape>
        </w:pict>
      </w:r>
    </w:p>
    <w:p w:rsidR="009946F0" w:rsidRDefault="009946F0">
      <w:pPr>
        <w:pStyle w:val="ConsPlusNormal"/>
      </w:pPr>
    </w:p>
    <w:p w:rsidR="009946F0" w:rsidRDefault="009946F0">
      <w:pPr>
        <w:pStyle w:val="ConsPlusNormal"/>
        <w:ind w:firstLine="540"/>
        <w:jc w:val="both"/>
      </w:pPr>
      <w:r>
        <w:t>где: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n - количество соискателей субсидии, участвующих в данной конкурсной комиссии, человек;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р</w:t>
      </w:r>
      <w:r>
        <w:t xml:space="preserve"> - целевой показатель реализации Комитетом мероприятия (количество соискателей субсидии), человек;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количество соискателей субсидии, получивших субсидию в текущем финансовом году, человек;</w:t>
      </w:r>
    </w:p>
    <w:p w:rsidR="009946F0" w:rsidRDefault="009946F0">
      <w:pPr>
        <w:pStyle w:val="ConsPlusNormal"/>
      </w:pPr>
    </w:p>
    <w:p w:rsidR="009946F0" w:rsidRDefault="009946F0">
      <w:pPr>
        <w:pStyle w:val="ConsPlusNormal"/>
        <w:ind w:firstLine="540"/>
        <w:jc w:val="both"/>
      </w:pPr>
      <w:r>
        <w:t>б) в случае если совокупный объем средств, запрашиваемых всеми получателями субсидий в рамках проводимой конкурсной комиссии, меньше объема нераспределенных бюджетных средств в рамках проводимой конкурсной комиссии, размер субсидии определяется по следующей формуле:</w:t>
      </w:r>
    </w:p>
    <w:p w:rsidR="009946F0" w:rsidRDefault="009946F0">
      <w:pPr>
        <w:pStyle w:val="ConsPlusNormal"/>
      </w:pPr>
    </w:p>
    <w:p w:rsidR="009946F0" w:rsidRDefault="009946F0">
      <w:pPr>
        <w:pStyle w:val="ConsPlusNormal"/>
        <w:jc w:val="center"/>
      </w:pPr>
      <w:r>
        <w:lastRenderedPageBreak/>
        <w:t>S</w:t>
      </w:r>
      <w:r>
        <w:rPr>
          <w:vertAlign w:val="subscript"/>
        </w:rPr>
        <w:t>subi</w:t>
      </w:r>
      <w:r>
        <w:t xml:space="preserve"> = S</w:t>
      </w:r>
      <w:r>
        <w:rPr>
          <w:vertAlign w:val="subscript"/>
        </w:rPr>
        <w:t>i</w:t>
      </w:r>
      <w:r>
        <w:t xml:space="preserve"> x K1</w:t>
      </w:r>
      <w:r>
        <w:rPr>
          <w:vertAlign w:val="subscript"/>
        </w:rPr>
        <w:t>i</w:t>
      </w:r>
      <w:r>
        <w:t>.</w:t>
      </w:r>
    </w:p>
    <w:p w:rsidR="009946F0" w:rsidRDefault="009946F0">
      <w:pPr>
        <w:pStyle w:val="ConsPlusNormal"/>
      </w:pPr>
    </w:p>
    <w:p w:rsidR="009946F0" w:rsidRDefault="009946F0">
      <w:pPr>
        <w:pStyle w:val="ConsPlusNormal"/>
        <w:ind w:firstLine="540"/>
        <w:jc w:val="both"/>
      </w:pPr>
      <w:r>
        <w:t>Размеры исчисленных субсидий (S</w:t>
      </w:r>
      <w:r>
        <w:rPr>
          <w:vertAlign w:val="subscript"/>
        </w:rPr>
        <w:t>subi</w:t>
      </w:r>
      <w:r>
        <w:t>) фиксируются в протоколе заседания конкурсной комиссии.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11.06.2019 N 279.</w:t>
      </w:r>
    </w:p>
    <w:p w:rsidR="009946F0" w:rsidRDefault="009946F0">
      <w:pPr>
        <w:pStyle w:val="ConsPlusNormal"/>
        <w:jc w:val="both"/>
      </w:pPr>
      <w:r>
        <w:t xml:space="preserve">(п. 4.11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 xml:space="preserve">4.12. В случае если на заседании конкурсной комиссии между победителями конкурсного отбора не в полном объеме распределены средства, предусмотренные на реализацию мероприятия, Комитет объявляет о проведении конкурсного отбора в соответствии с </w:t>
      </w:r>
      <w:hyperlink w:anchor="P148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9946F0" w:rsidRDefault="009946F0">
      <w:pPr>
        <w:pStyle w:val="ConsPlusNormal"/>
        <w:jc w:val="both"/>
      </w:pPr>
      <w:r>
        <w:t xml:space="preserve">(п. 4.12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353)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4.13. В случае если на заседании конкурсной комиссии между победителями конкурсного отбора средства, предусмотренные на реализацию мероприятия, распределены в полном объеме, объявление об этом размещается на официальном сайте Комитета в информационно-телекоммуникационной сети "Интернет" (www.small.lenobl.ru).</w:t>
      </w:r>
    </w:p>
    <w:p w:rsidR="009946F0" w:rsidRDefault="009946F0">
      <w:pPr>
        <w:pStyle w:val="ConsPlusNormal"/>
        <w:jc w:val="both"/>
      </w:pPr>
      <w:r>
        <w:t xml:space="preserve">(п. 4.13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353)</w:t>
      </w:r>
    </w:p>
    <w:p w:rsidR="009946F0" w:rsidRDefault="009946F0">
      <w:pPr>
        <w:pStyle w:val="ConsPlusNormal"/>
        <w:spacing w:before="220"/>
        <w:ind w:firstLine="540"/>
        <w:jc w:val="both"/>
      </w:pPr>
      <w:bookmarkStart w:id="10" w:name="P260"/>
      <w:bookmarkEnd w:id="10"/>
      <w:r>
        <w:t>4.14. Решение о предоставлении субсидий принимается правовым актом Комитета с указанием получателей субсидий и размеров предоставляемых им субсидий в течение трех рабочих дней с даты заседания конкурсной комиссии.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В течение пяти рабочих дней с даты издания правового акта с каждым из победителей конкурсного отбора Комитет заключает договор о предоставлении субсидии.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Победителям конкурсного отбора в течение семи рабочих дней направляется соответствующее уведомление (по требованию).</w:t>
      </w:r>
    </w:p>
    <w:p w:rsidR="009946F0" w:rsidRDefault="009946F0">
      <w:pPr>
        <w:pStyle w:val="ConsPlusNormal"/>
        <w:jc w:val="both"/>
      </w:pPr>
      <w:r>
        <w:t xml:space="preserve">(п. 4.14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 xml:space="preserve">4.15. Секретарь конкурсной комиссии составляет по форме согласно приложению 2 к настоящему Порядку </w:t>
      </w:r>
      <w:hyperlink w:anchor="P517" w:history="1">
        <w:r>
          <w:rPr>
            <w:color w:val="0000FF"/>
          </w:rPr>
          <w:t>реестр</w:t>
        </w:r>
      </w:hyperlink>
      <w:r>
        <w:t xml:space="preserve"> победителей конкурсного отбора, заключивших в установленный срок договор с комитетом, для перечисления субсидий.</w:t>
      </w:r>
    </w:p>
    <w:p w:rsidR="009946F0" w:rsidRDefault="009946F0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09.06.2017 N 203)</w:t>
      </w: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Title"/>
        <w:jc w:val="center"/>
        <w:outlineLvl w:val="1"/>
      </w:pPr>
      <w:r>
        <w:t>5. Порядок предоставления субсидий победителям</w:t>
      </w:r>
    </w:p>
    <w:p w:rsidR="009946F0" w:rsidRDefault="009946F0">
      <w:pPr>
        <w:pStyle w:val="ConsPlusTitle"/>
        <w:jc w:val="center"/>
      </w:pPr>
      <w:r>
        <w:t>конкурсного отбора</w:t>
      </w: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ind w:firstLine="540"/>
        <w:jc w:val="both"/>
      </w:pPr>
      <w:r>
        <w:t xml:space="preserve">5.1. Секретарь конкурсной комиссии на следующий рабочий день после издания правового акта, указанного в </w:t>
      </w:r>
      <w:hyperlink w:anchor="P260" w:history="1">
        <w:r>
          <w:rPr>
            <w:color w:val="0000FF"/>
          </w:rPr>
          <w:t>пункте 4.14</w:t>
        </w:r>
      </w:hyperlink>
      <w:r>
        <w:t xml:space="preserve"> настоящего Порядка, извещает победителей конкурсного отбора о необходимости заключения с комитетом договора, оформляет и передает на подпись победителям конкурсного отбора два экземпляра договора, а также осуществляет контроль за сроками их заключения, установленными </w:t>
      </w:r>
      <w:hyperlink w:anchor="P272" w:history="1">
        <w:r>
          <w:rPr>
            <w:color w:val="0000FF"/>
          </w:rPr>
          <w:t>пунктом 5.2</w:t>
        </w:r>
      </w:hyperlink>
      <w:r>
        <w:t xml:space="preserve"> настоящего Порядка.</w:t>
      </w:r>
    </w:p>
    <w:p w:rsidR="009946F0" w:rsidRDefault="009946F0">
      <w:pPr>
        <w:pStyle w:val="ConsPlusNormal"/>
        <w:jc w:val="both"/>
      </w:pPr>
      <w:r>
        <w:t xml:space="preserve">(п. 5.1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09.06.2017 N 203)</w:t>
      </w:r>
    </w:p>
    <w:p w:rsidR="009946F0" w:rsidRDefault="009946F0">
      <w:pPr>
        <w:pStyle w:val="ConsPlusNormal"/>
        <w:spacing w:before="220"/>
        <w:ind w:firstLine="540"/>
        <w:jc w:val="both"/>
      </w:pPr>
      <w:bookmarkStart w:id="11" w:name="P272"/>
      <w:bookmarkEnd w:id="11"/>
      <w:r>
        <w:t xml:space="preserve">5.2. Договор должен быть заключен не позднее пяти рабочих дней после издания правового акта комитета, указанного в </w:t>
      </w:r>
      <w:hyperlink w:anchor="P260" w:history="1">
        <w:r>
          <w:rPr>
            <w:color w:val="0000FF"/>
          </w:rPr>
          <w:t>пункте 4.14</w:t>
        </w:r>
      </w:hyperlink>
      <w:r>
        <w:t xml:space="preserve"> настоящего Порядка, если иной срок не будет установлен правовым актом комитета.</w:t>
      </w:r>
    </w:p>
    <w:p w:rsidR="009946F0" w:rsidRDefault="009946F0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09.06.2017 N 203)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 xml:space="preserve">5.3. В случае отказа победителя конкурсного отбора от заключения договора либо нарушения срока заключения договора, указанного в </w:t>
      </w:r>
      <w:hyperlink w:anchor="P272" w:history="1">
        <w:r>
          <w:rPr>
            <w:color w:val="0000FF"/>
          </w:rPr>
          <w:t>пункте 5.2</w:t>
        </w:r>
      </w:hyperlink>
      <w:r>
        <w:t xml:space="preserve"> настоящего Порядка, Комитет объявляет о проведении конкурсного отбора в соответствии с </w:t>
      </w:r>
      <w:hyperlink w:anchor="P148" w:history="1">
        <w:r>
          <w:rPr>
            <w:color w:val="0000FF"/>
          </w:rPr>
          <w:t>пунктом 4.3</w:t>
        </w:r>
      </w:hyperlink>
      <w:r>
        <w:t xml:space="preserve"> настоящего Порядка на </w:t>
      </w:r>
      <w:r>
        <w:lastRenderedPageBreak/>
        <w:t>общую сумму денежных средств, подлежавших перечислению по таким договорам.</w:t>
      </w:r>
    </w:p>
    <w:p w:rsidR="009946F0" w:rsidRDefault="009946F0">
      <w:pPr>
        <w:pStyle w:val="ConsPlusNormal"/>
        <w:jc w:val="both"/>
      </w:pPr>
      <w:r>
        <w:t xml:space="preserve">(в ред. Постановлений Правительства Ленинградской области от 14.09.2016 </w:t>
      </w:r>
      <w:hyperlink r:id="rId93" w:history="1">
        <w:r>
          <w:rPr>
            <w:color w:val="0000FF"/>
          </w:rPr>
          <w:t>N 353</w:t>
        </w:r>
      </w:hyperlink>
      <w:r>
        <w:t xml:space="preserve">, от 09.06.2017 </w:t>
      </w:r>
      <w:hyperlink r:id="rId94" w:history="1">
        <w:r>
          <w:rPr>
            <w:color w:val="0000FF"/>
          </w:rPr>
          <w:t>N 203</w:t>
        </w:r>
      </w:hyperlink>
      <w:r>
        <w:t>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5.4. Не допускается повторное предоставление субсидий по договорам и(или) платежным документам, по которым ранее Комитетом и(или) другими органами исполнительной власти и(или) бюджетными учреждениями компенсированы затраты (в полном объеме или в части), связанные с получением и(или) продлением сертификатов соответствия и(или) принятием декларации о соответствии.</w:t>
      </w:r>
    </w:p>
    <w:p w:rsidR="009946F0" w:rsidRDefault="009946F0">
      <w:pPr>
        <w:pStyle w:val="ConsPlusNormal"/>
        <w:jc w:val="both"/>
      </w:pPr>
      <w:r>
        <w:t xml:space="preserve">(п. 5.4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353)</w:t>
      </w:r>
    </w:p>
    <w:p w:rsidR="009946F0" w:rsidRDefault="009946F0">
      <w:pPr>
        <w:pStyle w:val="ConsPlusNormal"/>
        <w:spacing w:before="220"/>
        <w:ind w:firstLine="540"/>
        <w:jc w:val="both"/>
      </w:pPr>
      <w:bookmarkStart w:id="12" w:name="P278"/>
      <w:bookmarkEnd w:id="12"/>
      <w:r>
        <w:t>5.5. Субсидии соискателям, признанным победителями конкурсного отбора, предоставляются: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для возмещения части затрат, связанных с обязательным подтверждением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в форме получения и(или) продления сертификата соответствия и(или) принятия декларации о соответствии;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для возмещения части затрат, связанных с добровольным подтверждением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положениям стандартов, сводов правил или условиям договоров, в форме получения и(или) продления сертификата соответствия и(или) принятия декларации о соответствии;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для возмещения части затрат, связанных с получением и(или) продлением международных сертификатов соответствия и(или) внедрением системы (систем) менеджмента в соответствии с международными стандартами и(или) документов, удостоверяющих соответствие выпускаемой продукции европейской директиве (присвоение знака "CE") или иным международным стандартам;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для возмещения затрат на прохождение процедур, связанных с подтверждением в уполномоченных органах соответствия продукции, товаров, оборудования и услуг требованиям законодательства Российской Федерации в части подтверждения соответствия, затрат на проведение уполномоченной организацией аудита при сертификации систем менеджмента по международным стандартам на предприятии соискателя, в том числе услуг консультантов по данным вопросам, и(или) затрат, связанных с получением знака "CE", и(или) затрат, связанных с проведением на предприятии соискателя сертификации самого производства, товаров, оборудования и услуг на соответствие иным международным стандартам;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для возмещения части затрат, связанных с получением и(или) продлением сертификата происхождения.</w:t>
      </w:r>
    </w:p>
    <w:p w:rsidR="009946F0" w:rsidRDefault="009946F0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09.06.2017 N 203)</w:t>
      </w:r>
    </w:p>
    <w:p w:rsidR="009946F0" w:rsidRDefault="009946F0">
      <w:pPr>
        <w:pStyle w:val="ConsPlusNormal"/>
        <w:spacing w:before="220"/>
        <w:ind w:firstLine="540"/>
        <w:jc w:val="both"/>
      </w:pPr>
      <w:bookmarkStart w:id="13" w:name="P285"/>
      <w:bookmarkEnd w:id="13"/>
      <w:r>
        <w:t xml:space="preserve">5.6. Субсидии для возмещения части затрат, указанных в </w:t>
      </w:r>
      <w:hyperlink w:anchor="P278" w:history="1">
        <w:r>
          <w:rPr>
            <w:color w:val="0000FF"/>
          </w:rPr>
          <w:t>пункте 5.5</w:t>
        </w:r>
      </w:hyperlink>
      <w:r>
        <w:t xml:space="preserve"> настоящего Порядка, предоставляются при наличии действующего сертификата и(или) декларации о соответствии на основании представленных документов, подтверждающих затраты, произведенные не ранее года, предшествующего году подачи заявки, в размере не более 90 процентов от произведенных затрат.</w:t>
      </w:r>
    </w:p>
    <w:p w:rsidR="009946F0" w:rsidRDefault="009946F0">
      <w:pPr>
        <w:pStyle w:val="ConsPlusNormal"/>
        <w:jc w:val="both"/>
      </w:pPr>
      <w:r>
        <w:t xml:space="preserve">(п. 5.6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09.06.2017 N 203)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 xml:space="preserve">5.7. 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</w:t>
      </w:r>
      <w:r>
        <w:lastRenderedPageBreak/>
        <w:t>учета НДС.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Расчет размера субсидии для соискателей, не являющихся плательщиками НДС,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9946F0" w:rsidRDefault="009946F0">
      <w:pPr>
        <w:pStyle w:val="ConsPlusNormal"/>
        <w:jc w:val="both"/>
      </w:pPr>
      <w:r>
        <w:t xml:space="preserve">(п. 5.7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15.06.2015 N 211)</w:t>
      </w:r>
    </w:p>
    <w:p w:rsidR="009946F0" w:rsidRDefault="009946F0">
      <w:pPr>
        <w:pStyle w:val="ConsPlusNormal"/>
        <w:spacing w:before="220"/>
        <w:ind w:firstLine="540"/>
        <w:jc w:val="both"/>
      </w:pPr>
      <w:hyperlink r:id="rId99" w:history="1">
        <w:r>
          <w:rPr>
            <w:color w:val="0000FF"/>
          </w:rPr>
          <w:t>5.8</w:t>
        </w:r>
      </w:hyperlink>
      <w:r>
        <w:t>. Соискателям, осуществившим затраты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осуществления платежей.</w:t>
      </w:r>
    </w:p>
    <w:p w:rsidR="009946F0" w:rsidRDefault="009946F0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5.9</w:t>
        </w:r>
      </w:hyperlink>
      <w:r>
        <w:t>. Основанием для перечисления субсидии на расчетный счет победителя конкурсного отбора является заключенный комитетом с победителем конкурсного отбора договор.</w:t>
      </w:r>
    </w:p>
    <w:p w:rsidR="009946F0" w:rsidRDefault="009946F0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09.06.2017 N 203)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Перечисление субсидии победителю конкурсного отбора осуществляется не позднее десятого рабочего дня после принятия конкурсной комиссией решения о предоставлении субсидии.</w:t>
      </w:r>
    </w:p>
    <w:p w:rsidR="009946F0" w:rsidRDefault="009946F0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09.06.2017 N 203)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 xml:space="preserve">Субсидия перечисляется на расчетный счет, указанный соискателем в </w:t>
      </w:r>
      <w:hyperlink w:anchor="P349" w:history="1">
        <w:r>
          <w:rPr>
            <w:color w:val="0000FF"/>
          </w:rPr>
          <w:t>заявлении</w:t>
        </w:r>
      </w:hyperlink>
      <w:r>
        <w:t xml:space="preserve"> о предоставлении субсидии (приложение 1 к Порядку).</w:t>
      </w:r>
    </w:p>
    <w:p w:rsidR="009946F0" w:rsidRDefault="009946F0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09.06.2017 N 203)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5.10. Договором предусматриваются следующие условия: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а) целевые показатели результативности использования субсидии;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б) обязательство получателя субсидии по достижению целевых показателей результативности использования субсидии;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в) обязательство получателя субсидии по представлению в Комитет плана мероприятий ("дорожной карты") по достижению до 31 декабря года предоставления субсидии целевых показателей результативности использования субсидии;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г) обязательство получателя субсидии по организации учета и представлению отчетности о достижении значений целевых показателей результативности использования субсидии (в том числе в электронном виде через официальный сайт государственного казенного учреждения Ленинградской области "Ленинградский областной центр поддержки предпринимательства" в сети "Интернет" (www.813.ru) не позднее 15 февраля года, следующего за годом предоставления субсидии, по формам, установленным договором, заключенным между Комитетом и победителем конкурсного отбора;</w:t>
      </w:r>
    </w:p>
    <w:p w:rsidR="009946F0" w:rsidRDefault="009946F0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09.06.2017 N 203)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д) проведение Комитетом и органом государственного финансового контроля Ленинградской области проверок соблюдения условий, целей и порядка предоставления субсидий;</w:t>
      </w:r>
    </w:p>
    <w:p w:rsidR="009946F0" w:rsidRDefault="009946F0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09.06.2017 N 203)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е) размещение Комитетом отчетности о достижении целевых показателей результативности использования субсидий на официальном сайте Администрации Ленинградской области в сети "Интернет" (в составе сводной информации);</w:t>
      </w:r>
    </w:p>
    <w:p w:rsidR="009946F0" w:rsidRDefault="009946F0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09.06.2017 N 203)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 xml:space="preserve">ж) обязательство получателя субсидии по возврату предоставленных средств в случае установления по итогам проверок, проведенных Комитетом и органом государственного </w:t>
      </w:r>
      <w:r>
        <w:lastRenderedPageBreak/>
        <w:t>финансового контроля Ленинградской области, факта нарушения условий и обязательств, определенных настоящим Порядком и заключенным договором;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з) 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и) обязательство получателя субсидии о недопущении образования задолженности по выплате заработной платы работникам;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к) 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л) обязательство получателя субсидии по возврату предоставленных средств в случае невыполнения условий настоящего Порядка;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м)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н) обязательство получателя субсидии по представлению в Комитет или через организации муниципальной инфраструктуры поддержки предпринимательства на бумажном носителе, а также в электронном виде через официальный сайт государственного казенного учреждения Ленинградской области "Ленинградский областной центр поддержки предпринимательства" в сети "Интернет" (www.813.ru) анкеты получателя субсидии ежегодно до 15 февраля года, следующего за отчетным годом, в течение трех лет после года получения субсидии по форме согласно приложению к договору;</w:t>
      </w:r>
    </w:p>
    <w:p w:rsidR="009946F0" w:rsidRDefault="009946F0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09.06.2017 N 203)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о) обязательство получателя субсидии об осуществлении хозяйственной деятельности в течение трех лет с момента получения субсидии в соответствии с видом деятельности, являвшимся основным на момент подачи заявки на участие в конкурсном отборе.</w:t>
      </w:r>
    </w:p>
    <w:p w:rsidR="009946F0" w:rsidRDefault="009946F0">
      <w:pPr>
        <w:pStyle w:val="ConsPlusNormal"/>
        <w:jc w:val="both"/>
      </w:pPr>
      <w:r>
        <w:t xml:space="preserve">(пп. "о"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09.06.2017 N 203)</w:t>
      </w:r>
    </w:p>
    <w:p w:rsidR="009946F0" w:rsidRDefault="009946F0">
      <w:pPr>
        <w:pStyle w:val="ConsPlusNormal"/>
        <w:jc w:val="both"/>
      </w:pPr>
      <w:r>
        <w:t xml:space="preserve">(п. 5.10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353)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5.11. В случае установления по итогам проверок, проведенных Комитетом и(или) органом государственного финансового контроля, факта нарушения получателем субсидии целей, порядка и условий предоставления субсидии, а также недостижения значений показателей результативности использования субсидии соответствующие средства подлежат возврату в областной бюджет: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а) на основании письменного требования Комитета в течение 30 рабочих дней с даты получения получателем субсидии указанного требования;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б) 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lastRenderedPageBreak/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9946F0" w:rsidRDefault="009946F0">
      <w:pPr>
        <w:pStyle w:val="ConsPlusNormal"/>
        <w:jc w:val="both"/>
      </w:pPr>
      <w:r>
        <w:t xml:space="preserve">(п. 5.11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9946F0" w:rsidRDefault="009946F0">
      <w:pPr>
        <w:pStyle w:val="ConsPlusNormal"/>
        <w:spacing w:before="220"/>
        <w:ind w:firstLine="540"/>
        <w:jc w:val="both"/>
      </w:pPr>
      <w:r>
        <w:t>5.12. Комитетом и(или)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9946F0" w:rsidRDefault="009946F0">
      <w:pPr>
        <w:pStyle w:val="ConsPlusNormal"/>
        <w:jc w:val="both"/>
      </w:pPr>
      <w:r>
        <w:t xml:space="preserve">(п. 5.12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right"/>
        <w:outlineLvl w:val="1"/>
      </w:pPr>
      <w:r>
        <w:t>Приложение 1</w:t>
      </w:r>
    </w:p>
    <w:p w:rsidR="009946F0" w:rsidRDefault="009946F0">
      <w:pPr>
        <w:pStyle w:val="ConsPlusNormal"/>
        <w:jc w:val="right"/>
      </w:pPr>
      <w:r>
        <w:t>к Порядку...</w:t>
      </w:r>
    </w:p>
    <w:p w:rsidR="009946F0" w:rsidRDefault="009946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46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46F0" w:rsidRDefault="009946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46F0" w:rsidRDefault="009946F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9946F0" w:rsidRDefault="009946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09.06.2017 </w:t>
            </w:r>
            <w:hyperlink r:id="rId112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17.04.2018 </w:t>
            </w:r>
            <w:hyperlink r:id="rId113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19.07.2018 </w:t>
            </w:r>
            <w:hyperlink r:id="rId114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>,</w:t>
            </w:r>
          </w:p>
          <w:p w:rsidR="009946F0" w:rsidRDefault="009946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115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46F0" w:rsidRDefault="009946F0">
      <w:pPr>
        <w:pStyle w:val="ConsPlusNormal"/>
        <w:jc w:val="center"/>
      </w:pPr>
    </w:p>
    <w:p w:rsidR="009946F0" w:rsidRDefault="009946F0">
      <w:pPr>
        <w:pStyle w:val="ConsPlusNormal"/>
        <w:jc w:val="both"/>
      </w:pPr>
      <w:r>
        <w:t>(Форма)</w:t>
      </w:r>
    </w:p>
    <w:p w:rsidR="009946F0" w:rsidRDefault="009946F0">
      <w:pPr>
        <w:pStyle w:val="ConsPlusNormal"/>
        <w:ind w:firstLine="540"/>
        <w:jc w:val="both"/>
      </w:pPr>
    </w:p>
    <w:p w:rsidR="009946F0" w:rsidRDefault="009946F0">
      <w:pPr>
        <w:pStyle w:val="ConsPlusNonformat"/>
        <w:jc w:val="both"/>
      </w:pPr>
      <w:bookmarkStart w:id="14" w:name="P341"/>
      <w:bookmarkEnd w:id="14"/>
      <w:r>
        <w:t xml:space="preserve">                              Председателю конкурсной комиссии</w:t>
      </w:r>
    </w:p>
    <w:p w:rsidR="009946F0" w:rsidRDefault="009946F0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9946F0" w:rsidRDefault="009946F0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9946F0" w:rsidRDefault="009946F0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946F0" w:rsidRDefault="009946F0">
      <w:pPr>
        <w:pStyle w:val="ConsPlusNonformat"/>
        <w:jc w:val="both"/>
      </w:pPr>
      <w:r>
        <w:t xml:space="preserve">                              (организация, индивидуальный предприниматель)</w:t>
      </w:r>
    </w:p>
    <w:p w:rsidR="009946F0" w:rsidRDefault="009946F0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946F0" w:rsidRDefault="009946F0">
      <w:pPr>
        <w:pStyle w:val="ConsPlusNonformat"/>
        <w:jc w:val="both"/>
      </w:pPr>
      <w:r>
        <w:t xml:space="preserve">                                           (юридический адрес)</w:t>
      </w:r>
    </w:p>
    <w:p w:rsidR="009946F0" w:rsidRDefault="009946F0">
      <w:pPr>
        <w:pStyle w:val="ConsPlusNonformat"/>
        <w:jc w:val="both"/>
      </w:pPr>
    </w:p>
    <w:p w:rsidR="009946F0" w:rsidRDefault="009946F0">
      <w:pPr>
        <w:pStyle w:val="ConsPlusNonformat"/>
        <w:jc w:val="both"/>
      </w:pPr>
      <w:bookmarkStart w:id="15" w:name="P349"/>
      <w:bookmarkEnd w:id="15"/>
      <w:r>
        <w:t xml:space="preserve">                                 ЗАЯВЛЕНИЕ</w:t>
      </w:r>
    </w:p>
    <w:p w:rsidR="009946F0" w:rsidRDefault="009946F0">
      <w:pPr>
        <w:pStyle w:val="ConsPlusNonformat"/>
        <w:jc w:val="both"/>
      </w:pPr>
    </w:p>
    <w:p w:rsidR="009946F0" w:rsidRDefault="009946F0">
      <w:pPr>
        <w:pStyle w:val="ConsPlusNonformat"/>
        <w:jc w:val="both"/>
      </w:pPr>
      <w:bookmarkStart w:id="16" w:name="P351"/>
      <w:bookmarkEnd w:id="16"/>
      <w:r>
        <w:t xml:space="preserve">    Прошу  предоставить  субсидию  для  возмещения  части затрат, связанных</w:t>
      </w:r>
    </w:p>
    <w:p w:rsidR="009946F0" w:rsidRDefault="009946F0">
      <w:pPr>
        <w:pStyle w:val="ConsPlusNonformat"/>
        <w:jc w:val="both"/>
      </w:pPr>
      <w:r>
        <w:t>с ________________________________________________________________________.</w:t>
      </w:r>
    </w:p>
    <w:p w:rsidR="009946F0" w:rsidRDefault="009946F0">
      <w:pPr>
        <w:pStyle w:val="ConsPlusNonformat"/>
        <w:jc w:val="both"/>
      </w:pPr>
      <w:r>
        <w:t xml:space="preserve">    (наименование предмета затрат в соответствии с пунктом 5.5 Порядка)</w:t>
      </w:r>
    </w:p>
    <w:p w:rsidR="009946F0" w:rsidRDefault="009946F0">
      <w:pPr>
        <w:pStyle w:val="ConsPlusNonformat"/>
        <w:jc w:val="both"/>
      </w:pPr>
      <w:bookmarkStart w:id="17" w:name="P354"/>
      <w:bookmarkEnd w:id="17"/>
      <w:r>
        <w:t xml:space="preserve">    Сообщаю, что _________________________________________________________:</w:t>
      </w:r>
    </w:p>
    <w:p w:rsidR="009946F0" w:rsidRDefault="009946F0">
      <w:pPr>
        <w:pStyle w:val="ConsPlusNonformat"/>
        <w:jc w:val="both"/>
      </w:pPr>
      <w:r>
        <w:t xml:space="preserve">                (наименование организации, индивидуального предпринимателя)</w:t>
      </w:r>
    </w:p>
    <w:p w:rsidR="009946F0" w:rsidRDefault="009946F0">
      <w:pPr>
        <w:pStyle w:val="ConsPlusNonformat"/>
        <w:jc w:val="both"/>
      </w:pPr>
      <w:bookmarkStart w:id="18" w:name="P356"/>
      <w:bookmarkEnd w:id="18"/>
      <w:r>
        <w:t xml:space="preserve">    осуществляет деятельность на территории Ленинградской области и отнесен</w:t>
      </w:r>
    </w:p>
    <w:p w:rsidR="009946F0" w:rsidRDefault="009946F0">
      <w:pPr>
        <w:pStyle w:val="ConsPlusNonformat"/>
        <w:jc w:val="both"/>
      </w:pPr>
      <w:r>
        <w:t xml:space="preserve">(отнесено)  в  соответствии с условиями, установленными Федеральным </w:t>
      </w:r>
      <w:hyperlink r:id="rId116" w:history="1">
        <w:r>
          <w:rPr>
            <w:color w:val="0000FF"/>
          </w:rPr>
          <w:t>законом</w:t>
        </w:r>
      </w:hyperlink>
    </w:p>
    <w:p w:rsidR="009946F0" w:rsidRDefault="009946F0">
      <w:pPr>
        <w:pStyle w:val="ConsPlusNonformat"/>
        <w:jc w:val="both"/>
      </w:pPr>
      <w:r>
        <w:t>от   24   июля   2007   года   N   209-ФЗ   "О  развитии  малого и среднего</w:t>
      </w:r>
    </w:p>
    <w:p w:rsidR="009946F0" w:rsidRDefault="009946F0">
      <w:pPr>
        <w:pStyle w:val="ConsPlusNonformat"/>
        <w:jc w:val="both"/>
      </w:pPr>
      <w:r>
        <w:t>предпринимательства   в  Российской  Федерации",  к  малым  и(или)  средним</w:t>
      </w:r>
    </w:p>
    <w:p w:rsidR="009946F0" w:rsidRDefault="009946F0">
      <w:pPr>
        <w:pStyle w:val="ConsPlusNonformat"/>
        <w:jc w:val="both"/>
      </w:pPr>
      <w:r>
        <w:t>предприятиям;</w:t>
      </w:r>
    </w:p>
    <w:p w:rsidR="009946F0" w:rsidRDefault="009946F0">
      <w:pPr>
        <w:pStyle w:val="ConsPlusNonformat"/>
        <w:jc w:val="both"/>
      </w:pPr>
      <w:r>
        <w:t xml:space="preserve">    не   находится   в  процессе  ликвидации,  реорганизации,  банкротства,</w:t>
      </w:r>
    </w:p>
    <w:p w:rsidR="009946F0" w:rsidRDefault="009946F0">
      <w:pPr>
        <w:pStyle w:val="ConsPlusNonformat"/>
        <w:jc w:val="both"/>
      </w:pPr>
      <w:r>
        <w:t>отсутствуют ограничения на осуществление хозяйственной деятельности;</w:t>
      </w:r>
    </w:p>
    <w:p w:rsidR="009946F0" w:rsidRDefault="009946F0">
      <w:pPr>
        <w:pStyle w:val="ConsPlusNonformat"/>
        <w:jc w:val="both"/>
      </w:pPr>
      <w:r>
        <w:t xml:space="preserve">    в   текущем   финансовом  году  средства  из  соответствующего  бюджета</w:t>
      </w:r>
    </w:p>
    <w:p w:rsidR="009946F0" w:rsidRDefault="009946F0">
      <w:pPr>
        <w:pStyle w:val="ConsPlusNonformat"/>
        <w:jc w:val="both"/>
      </w:pPr>
      <w:r>
        <w:t>бюджетной  системы Российской Федерации в соответствии с иными нормативными</w:t>
      </w:r>
    </w:p>
    <w:p w:rsidR="009946F0" w:rsidRDefault="009946F0">
      <w:pPr>
        <w:pStyle w:val="ConsPlusNonformat"/>
        <w:jc w:val="both"/>
      </w:pPr>
      <w:r>
        <w:t>правовыми  актами для компенсации затрат на аналогичные цели не получал (не</w:t>
      </w:r>
    </w:p>
    <w:p w:rsidR="009946F0" w:rsidRDefault="009946F0">
      <w:pPr>
        <w:pStyle w:val="ConsPlusNonformat"/>
        <w:jc w:val="both"/>
      </w:pPr>
      <w:r>
        <w:t>получало);</w:t>
      </w:r>
    </w:p>
    <w:p w:rsidR="009946F0" w:rsidRDefault="009946F0">
      <w:pPr>
        <w:pStyle w:val="ConsPlusNonformat"/>
        <w:jc w:val="both"/>
      </w:pPr>
      <w:r>
        <w:t xml:space="preserve">    выплачивает заработную плату работникам не ниже размера, установленного</w:t>
      </w:r>
    </w:p>
    <w:p w:rsidR="009946F0" w:rsidRDefault="009946F0">
      <w:pPr>
        <w:pStyle w:val="ConsPlusNonformat"/>
        <w:jc w:val="both"/>
      </w:pPr>
      <w:r>
        <w:t>региональным  соглашением  о  минимальной  заработной плате в Ленинградской</w:t>
      </w:r>
    </w:p>
    <w:p w:rsidR="009946F0" w:rsidRDefault="009946F0">
      <w:pPr>
        <w:pStyle w:val="ConsPlusNonformat"/>
        <w:jc w:val="both"/>
      </w:pPr>
      <w:r>
        <w:t>области;</w:t>
      </w:r>
    </w:p>
    <w:p w:rsidR="009946F0" w:rsidRDefault="009946F0">
      <w:pPr>
        <w:pStyle w:val="ConsPlusNonformat"/>
        <w:jc w:val="both"/>
      </w:pPr>
      <w:r>
        <w:t xml:space="preserve">    просроченной  задолженности  по заработной плате работникам, а также по</w:t>
      </w:r>
    </w:p>
    <w:p w:rsidR="009946F0" w:rsidRDefault="009946F0">
      <w:pPr>
        <w:pStyle w:val="ConsPlusNonformat"/>
        <w:jc w:val="both"/>
      </w:pPr>
      <w:r>
        <w:t>платежам  в  бюджеты  всех уровней бюджетной системы Российской Федерации и</w:t>
      </w:r>
    </w:p>
    <w:p w:rsidR="009946F0" w:rsidRDefault="009946F0">
      <w:pPr>
        <w:pStyle w:val="ConsPlusNonformat"/>
        <w:jc w:val="both"/>
      </w:pPr>
      <w:r>
        <w:t>государственные внебюджетные фонды не имею (не имеет);</w:t>
      </w:r>
    </w:p>
    <w:p w:rsidR="009946F0" w:rsidRDefault="009946F0">
      <w:pPr>
        <w:pStyle w:val="ConsPlusNonformat"/>
        <w:jc w:val="both"/>
      </w:pPr>
      <w:r>
        <w:lastRenderedPageBreak/>
        <w:t xml:space="preserve">    не  осуществляет  производство и(или) реализацию подакцизных товаров, а</w:t>
      </w:r>
    </w:p>
    <w:p w:rsidR="009946F0" w:rsidRDefault="009946F0">
      <w:pPr>
        <w:pStyle w:val="ConsPlusNonformat"/>
        <w:jc w:val="both"/>
      </w:pPr>
      <w:r>
        <w:t>также  добычу   и(или)  реализацию  полезных  ископаемых,   за  исключением</w:t>
      </w:r>
    </w:p>
    <w:p w:rsidR="009946F0" w:rsidRDefault="009946F0">
      <w:pPr>
        <w:pStyle w:val="ConsPlusNonformat"/>
        <w:jc w:val="both"/>
      </w:pPr>
      <w:r>
        <w:t>общераспространенных полезных ископаемых.</w:t>
      </w:r>
    </w:p>
    <w:p w:rsidR="009946F0" w:rsidRDefault="009946F0">
      <w:pPr>
        <w:pStyle w:val="ConsPlusNonformat"/>
        <w:jc w:val="both"/>
      </w:pPr>
      <w:r>
        <w:t xml:space="preserve">    Осведомлен   (осведомлена)   о   том,   что   несу  ответственность  за</w:t>
      </w:r>
    </w:p>
    <w:p w:rsidR="009946F0" w:rsidRDefault="009946F0">
      <w:pPr>
        <w:pStyle w:val="ConsPlusNonformat"/>
        <w:jc w:val="both"/>
      </w:pPr>
      <w:r>
        <w:t>достоверность и подлинность представленных в конкурсную комиссию документов</w:t>
      </w:r>
    </w:p>
    <w:p w:rsidR="009946F0" w:rsidRDefault="009946F0">
      <w:pPr>
        <w:pStyle w:val="ConsPlusNonformat"/>
        <w:jc w:val="both"/>
      </w:pPr>
      <w:r>
        <w:t>и  сведений  в соответствии с законодательством Российской Федерации, и даю</w:t>
      </w:r>
    </w:p>
    <w:p w:rsidR="009946F0" w:rsidRDefault="009946F0">
      <w:pPr>
        <w:pStyle w:val="ConsPlusNonformat"/>
        <w:jc w:val="both"/>
      </w:pPr>
      <w:r>
        <w:t>письменное согласие на обработку моих персональных данных в целях получения</w:t>
      </w:r>
    </w:p>
    <w:p w:rsidR="009946F0" w:rsidRDefault="009946F0">
      <w:pPr>
        <w:pStyle w:val="ConsPlusNonformat"/>
        <w:jc w:val="both"/>
      </w:pPr>
      <w:r>
        <w:t>государственной поддержки.</w:t>
      </w:r>
    </w:p>
    <w:p w:rsidR="009946F0" w:rsidRDefault="009946F0">
      <w:pPr>
        <w:pStyle w:val="ConsPlusNonformat"/>
        <w:jc w:val="both"/>
      </w:pPr>
      <w:r>
        <w:t xml:space="preserve">    </w:t>
      </w:r>
      <w:hyperlink w:anchor="P405" w:history="1">
        <w:r>
          <w:rPr>
            <w:color w:val="0000FF"/>
          </w:rPr>
          <w:t>Информация</w:t>
        </w:r>
      </w:hyperlink>
      <w:r>
        <w:t xml:space="preserve">  о  соискателе  и  </w:t>
      </w:r>
      <w:hyperlink w:anchor="P467" w:history="1">
        <w:r>
          <w:rPr>
            <w:color w:val="0000FF"/>
          </w:rPr>
          <w:t>план</w:t>
        </w:r>
      </w:hyperlink>
      <w:r>
        <w:t xml:space="preserve">  мероприятий  ("дорожная  карта") по</w:t>
      </w:r>
    </w:p>
    <w:p w:rsidR="009946F0" w:rsidRDefault="009946F0">
      <w:pPr>
        <w:pStyle w:val="ConsPlusNonformat"/>
        <w:jc w:val="both"/>
      </w:pPr>
      <w:r>
        <w:t>достижению  целевых  показателей  результативности  использования  субсидии</w:t>
      </w:r>
    </w:p>
    <w:p w:rsidR="009946F0" w:rsidRDefault="009946F0">
      <w:pPr>
        <w:pStyle w:val="ConsPlusNonformat"/>
        <w:jc w:val="both"/>
      </w:pPr>
      <w:r>
        <w:t>прилагаются.</w:t>
      </w:r>
    </w:p>
    <w:p w:rsidR="009946F0" w:rsidRDefault="009946F0">
      <w:pPr>
        <w:pStyle w:val="ConsPlusNonformat"/>
        <w:jc w:val="both"/>
      </w:pPr>
    </w:p>
    <w:p w:rsidR="009946F0" w:rsidRDefault="009946F0">
      <w:pPr>
        <w:pStyle w:val="ConsPlusNonformat"/>
        <w:jc w:val="both"/>
      </w:pPr>
      <w:r>
        <w:t>"__" ___________ 20__ года</w:t>
      </w:r>
    </w:p>
    <w:p w:rsidR="009946F0" w:rsidRDefault="009946F0">
      <w:pPr>
        <w:pStyle w:val="ConsPlusNonformat"/>
        <w:jc w:val="both"/>
      </w:pPr>
    </w:p>
    <w:p w:rsidR="009946F0" w:rsidRDefault="009946F0">
      <w:pPr>
        <w:pStyle w:val="ConsPlusNonformat"/>
        <w:jc w:val="both"/>
      </w:pPr>
      <w:r>
        <w:t>____________________________________________________           ____________</w:t>
      </w:r>
    </w:p>
    <w:p w:rsidR="009946F0" w:rsidRDefault="009946F0">
      <w:pPr>
        <w:pStyle w:val="ConsPlusNonformat"/>
        <w:jc w:val="both"/>
      </w:pPr>
      <w:r>
        <w:t xml:space="preserve">   (ФИО руководителя организации/индивидуального                (подпись)</w:t>
      </w:r>
    </w:p>
    <w:p w:rsidR="009946F0" w:rsidRDefault="009946F0">
      <w:pPr>
        <w:pStyle w:val="ConsPlusNonformat"/>
        <w:jc w:val="both"/>
      </w:pPr>
      <w:r>
        <w:t xml:space="preserve">                   предпринимателя)</w:t>
      </w:r>
    </w:p>
    <w:p w:rsidR="009946F0" w:rsidRDefault="009946F0">
      <w:pPr>
        <w:pStyle w:val="ConsPlusNonformat"/>
        <w:jc w:val="both"/>
      </w:pPr>
    </w:p>
    <w:p w:rsidR="009946F0" w:rsidRDefault="009946F0">
      <w:pPr>
        <w:pStyle w:val="ConsPlusNonformat"/>
        <w:jc w:val="both"/>
      </w:pPr>
      <w:r>
        <w:t xml:space="preserve">    Место печати</w:t>
      </w:r>
    </w:p>
    <w:p w:rsidR="009946F0" w:rsidRDefault="009946F0">
      <w:pPr>
        <w:pStyle w:val="ConsPlusNormal"/>
        <w:ind w:firstLine="540"/>
        <w:jc w:val="both"/>
      </w:pPr>
    </w:p>
    <w:p w:rsidR="009946F0" w:rsidRDefault="009946F0">
      <w:pPr>
        <w:pStyle w:val="ConsPlusNormal"/>
        <w:ind w:firstLine="540"/>
        <w:jc w:val="both"/>
      </w:pPr>
    </w:p>
    <w:p w:rsidR="009946F0" w:rsidRDefault="009946F0">
      <w:pPr>
        <w:pStyle w:val="ConsPlusNormal"/>
        <w:ind w:firstLine="540"/>
        <w:jc w:val="both"/>
      </w:pPr>
    </w:p>
    <w:p w:rsidR="009946F0" w:rsidRDefault="009946F0">
      <w:pPr>
        <w:pStyle w:val="ConsPlusNormal"/>
        <w:ind w:firstLine="540"/>
        <w:jc w:val="both"/>
      </w:pPr>
    </w:p>
    <w:p w:rsidR="009946F0" w:rsidRDefault="009946F0">
      <w:pPr>
        <w:pStyle w:val="ConsPlusNormal"/>
        <w:ind w:firstLine="540"/>
        <w:jc w:val="both"/>
      </w:pPr>
    </w:p>
    <w:p w:rsidR="009946F0" w:rsidRDefault="009946F0">
      <w:pPr>
        <w:pStyle w:val="ConsPlusNormal"/>
        <w:jc w:val="right"/>
        <w:outlineLvl w:val="2"/>
      </w:pPr>
      <w:r>
        <w:t>Приложение 1</w:t>
      </w:r>
    </w:p>
    <w:p w:rsidR="009946F0" w:rsidRDefault="009946F0">
      <w:pPr>
        <w:pStyle w:val="ConsPlusNormal"/>
        <w:jc w:val="right"/>
      </w:pPr>
      <w:r>
        <w:t>к Заявлению...</w:t>
      </w:r>
    </w:p>
    <w:p w:rsidR="009946F0" w:rsidRDefault="009946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46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46F0" w:rsidRDefault="009946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46F0" w:rsidRDefault="009946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9946F0" w:rsidRDefault="009946F0">
            <w:pPr>
              <w:pStyle w:val="ConsPlusNormal"/>
              <w:jc w:val="center"/>
            </w:pPr>
            <w:r>
              <w:rPr>
                <w:color w:val="392C69"/>
              </w:rPr>
              <w:t>от 19.07.2018 N 258)</w:t>
            </w:r>
          </w:p>
        </w:tc>
      </w:tr>
    </w:tbl>
    <w:p w:rsidR="009946F0" w:rsidRDefault="009946F0">
      <w:pPr>
        <w:pStyle w:val="ConsPlusNormal"/>
      </w:pPr>
    </w:p>
    <w:p w:rsidR="009946F0" w:rsidRDefault="009946F0">
      <w:pPr>
        <w:pStyle w:val="ConsPlusNormal"/>
      </w:pPr>
      <w:r>
        <w:t>(Форма)</w:t>
      </w:r>
    </w:p>
    <w:p w:rsidR="009946F0" w:rsidRDefault="009946F0">
      <w:pPr>
        <w:pStyle w:val="ConsPlusNormal"/>
      </w:pPr>
    </w:p>
    <w:p w:rsidR="009946F0" w:rsidRDefault="009946F0">
      <w:pPr>
        <w:pStyle w:val="ConsPlusNormal"/>
        <w:jc w:val="center"/>
      </w:pPr>
      <w:bookmarkStart w:id="19" w:name="P405"/>
      <w:bookmarkEnd w:id="19"/>
      <w:r>
        <w:t>Информация о соискателе</w:t>
      </w:r>
    </w:p>
    <w:p w:rsidR="009946F0" w:rsidRDefault="009946F0">
      <w:pPr>
        <w:pStyle w:val="ConsPlusNormal"/>
        <w:jc w:val="center"/>
      </w:pPr>
      <w:r>
        <w:t>по состоянию на "__" ____________ 20__ года</w:t>
      </w:r>
    </w:p>
    <w:p w:rsidR="009946F0" w:rsidRDefault="009946F0">
      <w:pPr>
        <w:pStyle w:val="ConsPlusNormal"/>
        <w:jc w:val="center"/>
      </w:pPr>
      <w:r>
        <w:t>(на дату подачи заявления)</w:t>
      </w:r>
    </w:p>
    <w:p w:rsidR="009946F0" w:rsidRDefault="009946F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9946F0">
        <w:tc>
          <w:tcPr>
            <w:tcW w:w="6350" w:type="dxa"/>
          </w:tcPr>
          <w:p w:rsidR="009946F0" w:rsidRDefault="009946F0">
            <w:pPr>
              <w:pStyle w:val="ConsPlusNormal"/>
            </w:pPr>
            <w: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721" w:type="dxa"/>
          </w:tcPr>
          <w:p w:rsidR="009946F0" w:rsidRDefault="009946F0">
            <w:pPr>
              <w:pStyle w:val="ConsPlusNormal"/>
              <w:jc w:val="both"/>
            </w:pPr>
          </w:p>
        </w:tc>
      </w:tr>
      <w:tr w:rsidR="009946F0">
        <w:tc>
          <w:tcPr>
            <w:tcW w:w="6350" w:type="dxa"/>
          </w:tcPr>
          <w:p w:rsidR="009946F0" w:rsidRDefault="009946F0">
            <w:pPr>
              <w:pStyle w:val="ConsPlusNormal"/>
            </w:pPr>
            <w:r>
              <w:t>Телефон</w:t>
            </w:r>
          </w:p>
        </w:tc>
        <w:tc>
          <w:tcPr>
            <w:tcW w:w="2721" w:type="dxa"/>
          </w:tcPr>
          <w:p w:rsidR="009946F0" w:rsidRDefault="009946F0">
            <w:pPr>
              <w:pStyle w:val="ConsPlusNormal"/>
              <w:jc w:val="both"/>
            </w:pPr>
          </w:p>
        </w:tc>
      </w:tr>
      <w:tr w:rsidR="009946F0">
        <w:tc>
          <w:tcPr>
            <w:tcW w:w="6350" w:type="dxa"/>
          </w:tcPr>
          <w:p w:rsidR="009946F0" w:rsidRDefault="009946F0">
            <w:pPr>
              <w:pStyle w:val="ConsPlusNormal"/>
            </w:pPr>
            <w:r>
              <w:t>Факс</w:t>
            </w:r>
          </w:p>
        </w:tc>
        <w:tc>
          <w:tcPr>
            <w:tcW w:w="2721" w:type="dxa"/>
          </w:tcPr>
          <w:p w:rsidR="009946F0" w:rsidRDefault="009946F0">
            <w:pPr>
              <w:pStyle w:val="ConsPlusNormal"/>
              <w:jc w:val="both"/>
            </w:pPr>
          </w:p>
        </w:tc>
      </w:tr>
      <w:tr w:rsidR="009946F0">
        <w:tc>
          <w:tcPr>
            <w:tcW w:w="6350" w:type="dxa"/>
          </w:tcPr>
          <w:p w:rsidR="009946F0" w:rsidRDefault="009946F0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721" w:type="dxa"/>
          </w:tcPr>
          <w:p w:rsidR="009946F0" w:rsidRDefault="009946F0">
            <w:pPr>
              <w:pStyle w:val="ConsPlusNormal"/>
              <w:jc w:val="both"/>
            </w:pPr>
          </w:p>
        </w:tc>
      </w:tr>
      <w:tr w:rsidR="009946F0">
        <w:tc>
          <w:tcPr>
            <w:tcW w:w="6350" w:type="dxa"/>
          </w:tcPr>
          <w:p w:rsidR="009946F0" w:rsidRDefault="009946F0">
            <w:pPr>
              <w:pStyle w:val="ConsPlusNormal"/>
            </w:pPr>
            <w:r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2721" w:type="dxa"/>
          </w:tcPr>
          <w:p w:rsidR="009946F0" w:rsidRDefault="009946F0">
            <w:pPr>
              <w:pStyle w:val="ConsPlusNormal"/>
              <w:jc w:val="both"/>
            </w:pPr>
          </w:p>
        </w:tc>
      </w:tr>
      <w:tr w:rsidR="009946F0">
        <w:tc>
          <w:tcPr>
            <w:tcW w:w="6350" w:type="dxa"/>
          </w:tcPr>
          <w:p w:rsidR="009946F0" w:rsidRDefault="009946F0">
            <w:pPr>
              <w:pStyle w:val="ConsPlusNormal"/>
            </w:pPr>
            <w:r>
              <w:t>ИНН/КПП</w:t>
            </w:r>
          </w:p>
        </w:tc>
        <w:tc>
          <w:tcPr>
            <w:tcW w:w="2721" w:type="dxa"/>
          </w:tcPr>
          <w:p w:rsidR="009946F0" w:rsidRDefault="009946F0">
            <w:pPr>
              <w:pStyle w:val="ConsPlusNormal"/>
              <w:jc w:val="both"/>
            </w:pPr>
          </w:p>
        </w:tc>
      </w:tr>
      <w:tr w:rsidR="009946F0">
        <w:tc>
          <w:tcPr>
            <w:tcW w:w="6350" w:type="dxa"/>
          </w:tcPr>
          <w:p w:rsidR="009946F0" w:rsidRDefault="009946F0">
            <w:pPr>
              <w:pStyle w:val="ConsPlusNormal"/>
            </w:pPr>
            <w:r>
              <w:t>ОГРН/ОГРНИП</w:t>
            </w:r>
          </w:p>
        </w:tc>
        <w:tc>
          <w:tcPr>
            <w:tcW w:w="2721" w:type="dxa"/>
          </w:tcPr>
          <w:p w:rsidR="009946F0" w:rsidRDefault="009946F0">
            <w:pPr>
              <w:pStyle w:val="ConsPlusNormal"/>
              <w:jc w:val="both"/>
            </w:pPr>
          </w:p>
        </w:tc>
      </w:tr>
      <w:tr w:rsidR="009946F0">
        <w:tc>
          <w:tcPr>
            <w:tcW w:w="6350" w:type="dxa"/>
          </w:tcPr>
          <w:p w:rsidR="009946F0" w:rsidRDefault="009946F0">
            <w:pPr>
              <w:pStyle w:val="ConsPlusNormal"/>
            </w:pPr>
            <w:r>
              <w:t>Расчетный счет</w:t>
            </w:r>
          </w:p>
        </w:tc>
        <w:tc>
          <w:tcPr>
            <w:tcW w:w="2721" w:type="dxa"/>
          </w:tcPr>
          <w:p w:rsidR="009946F0" w:rsidRDefault="009946F0">
            <w:pPr>
              <w:pStyle w:val="ConsPlusNormal"/>
              <w:jc w:val="both"/>
            </w:pPr>
          </w:p>
        </w:tc>
      </w:tr>
      <w:tr w:rsidR="009946F0">
        <w:tc>
          <w:tcPr>
            <w:tcW w:w="6350" w:type="dxa"/>
          </w:tcPr>
          <w:p w:rsidR="009946F0" w:rsidRDefault="009946F0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2721" w:type="dxa"/>
          </w:tcPr>
          <w:p w:rsidR="009946F0" w:rsidRDefault="009946F0">
            <w:pPr>
              <w:pStyle w:val="ConsPlusNormal"/>
              <w:jc w:val="both"/>
            </w:pPr>
          </w:p>
        </w:tc>
      </w:tr>
      <w:tr w:rsidR="009946F0">
        <w:tc>
          <w:tcPr>
            <w:tcW w:w="6350" w:type="dxa"/>
          </w:tcPr>
          <w:p w:rsidR="009946F0" w:rsidRDefault="009946F0">
            <w:pPr>
              <w:pStyle w:val="ConsPlusNormal"/>
            </w:pPr>
            <w:r>
              <w:lastRenderedPageBreak/>
              <w:t>БИК</w:t>
            </w:r>
          </w:p>
        </w:tc>
        <w:tc>
          <w:tcPr>
            <w:tcW w:w="2721" w:type="dxa"/>
          </w:tcPr>
          <w:p w:rsidR="009946F0" w:rsidRDefault="009946F0">
            <w:pPr>
              <w:pStyle w:val="ConsPlusNormal"/>
              <w:jc w:val="both"/>
            </w:pPr>
          </w:p>
        </w:tc>
      </w:tr>
      <w:tr w:rsidR="009946F0">
        <w:tc>
          <w:tcPr>
            <w:tcW w:w="6350" w:type="dxa"/>
          </w:tcPr>
          <w:p w:rsidR="009946F0" w:rsidRDefault="009946F0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2721" w:type="dxa"/>
          </w:tcPr>
          <w:p w:rsidR="009946F0" w:rsidRDefault="009946F0">
            <w:pPr>
              <w:pStyle w:val="ConsPlusNormal"/>
              <w:jc w:val="both"/>
            </w:pPr>
          </w:p>
        </w:tc>
      </w:tr>
      <w:tr w:rsidR="009946F0">
        <w:tc>
          <w:tcPr>
            <w:tcW w:w="6350" w:type="dxa"/>
          </w:tcPr>
          <w:p w:rsidR="009946F0" w:rsidRDefault="009946F0">
            <w:pPr>
              <w:pStyle w:val="ConsPlusNormal"/>
            </w:pPr>
            <w:r>
              <w:t>Основной вид деятельности по ОКВЭД</w:t>
            </w:r>
          </w:p>
        </w:tc>
        <w:tc>
          <w:tcPr>
            <w:tcW w:w="2721" w:type="dxa"/>
          </w:tcPr>
          <w:p w:rsidR="009946F0" w:rsidRDefault="009946F0">
            <w:pPr>
              <w:pStyle w:val="ConsPlusNormal"/>
              <w:jc w:val="both"/>
            </w:pPr>
          </w:p>
        </w:tc>
      </w:tr>
      <w:tr w:rsidR="009946F0">
        <w:tc>
          <w:tcPr>
            <w:tcW w:w="6350" w:type="dxa"/>
          </w:tcPr>
          <w:p w:rsidR="009946F0" w:rsidRDefault="009946F0">
            <w:pPr>
              <w:pStyle w:val="ConsPlusNormal"/>
            </w:pPr>
            <w:r>
              <w:t>Общее количество рабочих мест, шт.</w:t>
            </w:r>
          </w:p>
        </w:tc>
        <w:tc>
          <w:tcPr>
            <w:tcW w:w="2721" w:type="dxa"/>
          </w:tcPr>
          <w:p w:rsidR="009946F0" w:rsidRDefault="009946F0">
            <w:pPr>
              <w:pStyle w:val="ConsPlusNormal"/>
              <w:jc w:val="both"/>
            </w:pPr>
          </w:p>
        </w:tc>
      </w:tr>
      <w:tr w:rsidR="009946F0">
        <w:tc>
          <w:tcPr>
            <w:tcW w:w="6350" w:type="dxa"/>
          </w:tcPr>
          <w:p w:rsidR="009946F0" w:rsidRDefault="009946F0">
            <w:pPr>
              <w:pStyle w:val="ConsPlusNormal"/>
            </w:pPr>
            <w:r>
              <w:t>Среднесписочная численность за предшествующий календарный год, чел.</w:t>
            </w:r>
          </w:p>
        </w:tc>
        <w:tc>
          <w:tcPr>
            <w:tcW w:w="2721" w:type="dxa"/>
          </w:tcPr>
          <w:p w:rsidR="009946F0" w:rsidRDefault="009946F0">
            <w:pPr>
              <w:pStyle w:val="ConsPlusNormal"/>
              <w:jc w:val="both"/>
            </w:pPr>
          </w:p>
        </w:tc>
      </w:tr>
      <w:tr w:rsidR="009946F0">
        <w:tc>
          <w:tcPr>
            <w:tcW w:w="6350" w:type="dxa"/>
          </w:tcPr>
          <w:p w:rsidR="009946F0" w:rsidRDefault="009946F0">
            <w:pPr>
              <w:pStyle w:val="ConsPlusNormal"/>
            </w:pPr>
            <w:r>
              <w:t>Минимальная месячная заработная плата работников не ниже 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2721" w:type="dxa"/>
          </w:tcPr>
          <w:p w:rsidR="009946F0" w:rsidRDefault="009946F0">
            <w:pPr>
              <w:pStyle w:val="ConsPlusNormal"/>
              <w:jc w:val="both"/>
            </w:pPr>
          </w:p>
        </w:tc>
      </w:tr>
      <w:tr w:rsidR="009946F0">
        <w:tc>
          <w:tcPr>
            <w:tcW w:w="6350" w:type="dxa"/>
          </w:tcPr>
          <w:p w:rsidR="009946F0" w:rsidRDefault="009946F0">
            <w:pPr>
              <w:pStyle w:val="ConsPlusNormal"/>
            </w:pPr>
            <w:r>
              <w:t>Средняя месячная заработная плата работников, руб.</w:t>
            </w:r>
          </w:p>
        </w:tc>
        <w:tc>
          <w:tcPr>
            <w:tcW w:w="2721" w:type="dxa"/>
          </w:tcPr>
          <w:p w:rsidR="009946F0" w:rsidRDefault="009946F0">
            <w:pPr>
              <w:pStyle w:val="ConsPlusNormal"/>
              <w:jc w:val="both"/>
            </w:pPr>
          </w:p>
        </w:tc>
      </w:tr>
      <w:tr w:rsidR="009946F0">
        <w:tc>
          <w:tcPr>
            <w:tcW w:w="6350" w:type="dxa"/>
          </w:tcPr>
          <w:p w:rsidR="009946F0" w:rsidRDefault="009946F0">
            <w:pPr>
              <w:pStyle w:val="ConsPlusNormal"/>
            </w:pPr>
            <w: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2721" w:type="dxa"/>
          </w:tcPr>
          <w:p w:rsidR="009946F0" w:rsidRDefault="009946F0">
            <w:pPr>
              <w:pStyle w:val="ConsPlusNormal"/>
              <w:jc w:val="both"/>
            </w:pPr>
          </w:p>
        </w:tc>
      </w:tr>
      <w:tr w:rsidR="009946F0">
        <w:tc>
          <w:tcPr>
            <w:tcW w:w="6350" w:type="dxa"/>
          </w:tcPr>
          <w:p w:rsidR="009946F0" w:rsidRDefault="009946F0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2721" w:type="dxa"/>
          </w:tcPr>
          <w:p w:rsidR="009946F0" w:rsidRDefault="009946F0">
            <w:pPr>
              <w:pStyle w:val="ConsPlusNormal"/>
              <w:jc w:val="both"/>
            </w:pPr>
          </w:p>
        </w:tc>
      </w:tr>
      <w:tr w:rsidR="009946F0">
        <w:tc>
          <w:tcPr>
            <w:tcW w:w="6350" w:type="dxa"/>
          </w:tcPr>
          <w:p w:rsidR="009946F0" w:rsidRDefault="009946F0">
            <w:pPr>
              <w:pStyle w:val="ConsPlusNormal"/>
            </w:pPr>
            <w: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2721" w:type="dxa"/>
          </w:tcPr>
          <w:p w:rsidR="009946F0" w:rsidRDefault="009946F0">
            <w:pPr>
              <w:pStyle w:val="ConsPlusNormal"/>
              <w:jc w:val="both"/>
            </w:pPr>
          </w:p>
        </w:tc>
      </w:tr>
    </w:tbl>
    <w:p w:rsidR="009946F0" w:rsidRDefault="009946F0">
      <w:pPr>
        <w:pStyle w:val="ConsPlusNormal"/>
        <w:ind w:firstLine="540"/>
        <w:jc w:val="both"/>
      </w:pPr>
    </w:p>
    <w:p w:rsidR="009946F0" w:rsidRDefault="009946F0">
      <w:pPr>
        <w:pStyle w:val="ConsPlusNonformat"/>
        <w:jc w:val="both"/>
      </w:pPr>
      <w:r>
        <w:t>___________________________________________________         _______________</w:t>
      </w:r>
    </w:p>
    <w:p w:rsidR="009946F0" w:rsidRDefault="009946F0">
      <w:pPr>
        <w:pStyle w:val="ConsPlusNonformat"/>
        <w:jc w:val="both"/>
      </w:pPr>
      <w:r>
        <w:t xml:space="preserve">                   (фамилия, инициалы)                         (подпись)</w:t>
      </w:r>
    </w:p>
    <w:p w:rsidR="009946F0" w:rsidRDefault="009946F0">
      <w:pPr>
        <w:pStyle w:val="ConsPlusNonformat"/>
        <w:jc w:val="both"/>
      </w:pPr>
    </w:p>
    <w:p w:rsidR="009946F0" w:rsidRDefault="009946F0">
      <w:pPr>
        <w:pStyle w:val="ConsPlusNonformat"/>
        <w:jc w:val="both"/>
      </w:pPr>
      <w:r>
        <w:t xml:space="preserve">    Место печати</w:t>
      </w:r>
    </w:p>
    <w:p w:rsidR="009946F0" w:rsidRDefault="009946F0">
      <w:pPr>
        <w:pStyle w:val="ConsPlusNonformat"/>
        <w:jc w:val="both"/>
      </w:pPr>
    </w:p>
    <w:p w:rsidR="009946F0" w:rsidRDefault="009946F0">
      <w:pPr>
        <w:pStyle w:val="ConsPlusNonformat"/>
        <w:jc w:val="both"/>
      </w:pPr>
      <w:r>
        <w:t>"__" _____________ 20__ года.</w:t>
      </w:r>
    </w:p>
    <w:p w:rsidR="009946F0" w:rsidRDefault="009946F0">
      <w:pPr>
        <w:pStyle w:val="ConsPlusNormal"/>
        <w:ind w:firstLine="540"/>
        <w:jc w:val="both"/>
      </w:pPr>
    </w:p>
    <w:p w:rsidR="009946F0" w:rsidRDefault="009946F0">
      <w:pPr>
        <w:pStyle w:val="ConsPlusNormal"/>
        <w:ind w:firstLine="540"/>
        <w:jc w:val="both"/>
      </w:pPr>
    </w:p>
    <w:p w:rsidR="009946F0" w:rsidRDefault="009946F0">
      <w:pPr>
        <w:pStyle w:val="ConsPlusNormal"/>
        <w:ind w:firstLine="540"/>
        <w:jc w:val="both"/>
      </w:pPr>
    </w:p>
    <w:p w:rsidR="009946F0" w:rsidRDefault="009946F0">
      <w:pPr>
        <w:pStyle w:val="ConsPlusNormal"/>
        <w:ind w:firstLine="540"/>
        <w:jc w:val="both"/>
      </w:pPr>
    </w:p>
    <w:p w:rsidR="009946F0" w:rsidRDefault="009946F0">
      <w:pPr>
        <w:pStyle w:val="ConsPlusNormal"/>
        <w:ind w:firstLine="540"/>
        <w:jc w:val="both"/>
      </w:pPr>
    </w:p>
    <w:p w:rsidR="009946F0" w:rsidRDefault="009946F0">
      <w:pPr>
        <w:pStyle w:val="ConsPlusNormal"/>
        <w:jc w:val="right"/>
        <w:outlineLvl w:val="2"/>
      </w:pPr>
      <w:r>
        <w:t>Приложение 2</w:t>
      </w:r>
    </w:p>
    <w:p w:rsidR="009946F0" w:rsidRDefault="009946F0">
      <w:pPr>
        <w:pStyle w:val="ConsPlusNormal"/>
        <w:jc w:val="right"/>
      </w:pPr>
      <w:r>
        <w:t>к заявлению...</w:t>
      </w:r>
    </w:p>
    <w:p w:rsidR="009946F0" w:rsidRDefault="009946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46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46F0" w:rsidRDefault="009946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46F0" w:rsidRDefault="009946F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9946F0" w:rsidRDefault="009946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17.04.2018 </w:t>
            </w:r>
            <w:hyperlink r:id="rId118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11.06.2019 </w:t>
            </w:r>
            <w:hyperlink r:id="rId119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46F0" w:rsidRDefault="009946F0">
      <w:pPr>
        <w:pStyle w:val="ConsPlusNormal"/>
      </w:pPr>
    </w:p>
    <w:p w:rsidR="009946F0" w:rsidRDefault="009946F0">
      <w:pPr>
        <w:pStyle w:val="ConsPlusNormal"/>
        <w:jc w:val="both"/>
      </w:pPr>
      <w:r>
        <w:t>(Форма)</w:t>
      </w:r>
    </w:p>
    <w:p w:rsidR="009946F0" w:rsidRDefault="009946F0">
      <w:pPr>
        <w:pStyle w:val="ConsPlusNormal"/>
      </w:pPr>
    </w:p>
    <w:p w:rsidR="009946F0" w:rsidRDefault="009946F0">
      <w:pPr>
        <w:pStyle w:val="ConsPlusNormal"/>
        <w:jc w:val="center"/>
      </w:pPr>
      <w:bookmarkStart w:id="20" w:name="P467"/>
      <w:bookmarkEnd w:id="20"/>
      <w:r>
        <w:t>ПЛАН МЕРОПРИЯТИЙ</w:t>
      </w:r>
    </w:p>
    <w:p w:rsidR="009946F0" w:rsidRDefault="009946F0">
      <w:pPr>
        <w:pStyle w:val="ConsPlusNormal"/>
        <w:jc w:val="center"/>
      </w:pPr>
      <w:r>
        <w:t>("дорожная карта") по достижению целевых показателей</w:t>
      </w:r>
    </w:p>
    <w:p w:rsidR="009946F0" w:rsidRDefault="009946F0">
      <w:pPr>
        <w:pStyle w:val="ConsPlusNormal"/>
        <w:jc w:val="center"/>
      </w:pPr>
      <w:r>
        <w:t>результативности использования субсидии</w:t>
      </w:r>
    </w:p>
    <w:p w:rsidR="009946F0" w:rsidRDefault="009946F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1426"/>
        <w:gridCol w:w="1867"/>
        <w:gridCol w:w="2608"/>
      </w:tblGrid>
      <w:tr w:rsidR="009946F0">
        <w:tc>
          <w:tcPr>
            <w:tcW w:w="510" w:type="dxa"/>
          </w:tcPr>
          <w:p w:rsidR="009946F0" w:rsidRDefault="009946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9946F0" w:rsidRDefault="009946F0">
            <w:pPr>
              <w:pStyle w:val="ConsPlusNormal"/>
              <w:jc w:val="center"/>
            </w:pPr>
            <w:r>
              <w:t>Увеличиваемый показатель</w:t>
            </w:r>
          </w:p>
        </w:tc>
        <w:tc>
          <w:tcPr>
            <w:tcW w:w="1426" w:type="dxa"/>
          </w:tcPr>
          <w:p w:rsidR="009946F0" w:rsidRDefault="009946F0">
            <w:pPr>
              <w:pStyle w:val="ConsPlusNormal"/>
              <w:jc w:val="center"/>
            </w:pPr>
            <w:r>
              <w:t>Увеличить на</w:t>
            </w:r>
          </w:p>
        </w:tc>
        <w:tc>
          <w:tcPr>
            <w:tcW w:w="1867" w:type="dxa"/>
          </w:tcPr>
          <w:p w:rsidR="009946F0" w:rsidRDefault="009946F0">
            <w:pPr>
              <w:pStyle w:val="ConsPlusNormal"/>
              <w:jc w:val="center"/>
            </w:pPr>
            <w:r>
              <w:t>На момент предоставления субсидии</w:t>
            </w:r>
          </w:p>
        </w:tc>
        <w:tc>
          <w:tcPr>
            <w:tcW w:w="2608" w:type="dxa"/>
          </w:tcPr>
          <w:p w:rsidR="009946F0" w:rsidRDefault="009946F0">
            <w:pPr>
              <w:pStyle w:val="ConsPlusNormal"/>
              <w:jc w:val="center"/>
            </w:pPr>
            <w:r>
              <w:t>По состоянию</w:t>
            </w:r>
          </w:p>
          <w:p w:rsidR="009946F0" w:rsidRDefault="009946F0">
            <w:pPr>
              <w:pStyle w:val="ConsPlusNormal"/>
              <w:jc w:val="center"/>
            </w:pPr>
            <w:r>
              <w:t>на 31 декабря ____ года</w:t>
            </w:r>
          </w:p>
        </w:tc>
      </w:tr>
      <w:tr w:rsidR="009946F0">
        <w:tc>
          <w:tcPr>
            <w:tcW w:w="510" w:type="dxa"/>
          </w:tcPr>
          <w:p w:rsidR="009946F0" w:rsidRDefault="009946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9946F0" w:rsidRDefault="009946F0">
            <w:pPr>
              <w:pStyle w:val="ConsPlusNormal"/>
            </w:pPr>
            <w:r>
              <w:t xml:space="preserve">Количество рабочих мест, </w:t>
            </w:r>
            <w:r>
              <w:lastRenderedPageBreak/>
              <w:t>шт.</w:t>
            </w:r>
          </w:p>
        </w:tc>
        <w:tc>
          <w:tcPr>
            <w:tcW w:w="1426" w:type="dxa"/>
          </w:tcPr>
          <w:p w:rsidR="009946F0" w:rsidRDefault="009946F0">
            <w:pPr>
              <w:pStyle w:val="ConsPlusNormal"/>
            </w:pPr>
          </w:p>
        </w:tc>
        <w:tc>
          <w:tcPr>
            <w:tcW w:w="1867" w:type="dxa"/>
          </w:tcPr>
          <w:p w:rsidR="009946F0" w:rsidRDefault="009946F0">
            <w:pPr>
              <w:pStyle w:val="ConsPlusNormal"/>
            </w:pPr>
          </w:p>
        </w:tc>
        <w:tc>
          <w:tcPr>
            <w:tcW w:w="2608" w:type="dxa"/>
          </w:tcPr>
          <w:p w:rsidR="009946F0" w:rsidRDefault="009946F0">
            <w:pPr>
              <w:pStyle w:val="ConsPlusNormal"/>
            </w:pPr>
          </w:p>
        </w:tc>
      </w:tr>
      <w:tr w:rsidR="009946F0">
        <w:tc>
          <w:tcPr>
            <w:tcW w:w="510" w:type="dxa"/>
          </w:tcPr>
          <w:p w:rsidR="009946F0" w:rsidRDefault="009946F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665" w:type="dxa"/>
          </w:tcPr>
          <w:p w:rsidR="009946F0" w:rsidRDefault="009946F0">
            <w:pPr>
              <w:pStyle w:val="ConsPlusNormal"/>
            </w:pPr>
            <w:r>
              <w:t>Объем годовой выручки, руб.</w:t>
            </w:r>
          </w:p>
        </w:tc>
        <w:tc>
          <w:tcPr>
            <w:tcW w:w="1426" w:type="dxa"/>
          </w:tcPr>
          <w:p w:rsidR="009946F0" w:rsidRDefault="009946F0">
            <w:pPr>
              <w:pStyle w:val="ConsPlusNormal"/>
              <w:jc w:val="center"/>
            </w:pPr>
            <w:r>
              <w:t>____ (проц.)</w:t>
            </w:r>
          </w:p>
        </w:tc>
        <w:tc>
          <w:tcPr>
            <w:tcW w:w="1867" w:type="dxa"/>
          </w:tcPr>
          <w:p w:rsidR="009946F0" w:rsidRDefault="009946F0">
            <w:pPr>
              <w:pStyle w:val="ConsPlusNormal"/>
            </w:pPr>
          </w:p>
        </w:tc>
        <w:tc>
          <w:tcPr>
            <w:tcW w:w="2608" w:type="dxa"/>
          </w:tcPr>
          <w:p w:rsidR="009946F0" w:rsidRDefault="009946F0">
            <w:pPr>
              <w:pStyle w:val="ConsPlusNormal"/>
            </w:pPr>
          </w:p>
        </w:tc>
      </w:tr>
      <w:tr w:rsidR="009946F0">
        <w:tc>
          <w:tcPr>
            <w:tcW w:w="510" w:type="dxa"/>
          </w:tcPr>
          <w:p w:rsidR="009946F0" w:rsidRDefault="009946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9946F0" w:rsidRDefault="009946F0">
            <w:pPr>
              <w:pStyle w:val="ConsPlusNormal"/>
            </w:pPr>
            <w:r>
              <w:t>Величина среднемесячной заработной платы, руб.</w:t>
            </w:r>
          </w:p>
        </w:tc>
        <w:tc>
          <w:tcPr>
            <w:tcW w:w="1426" w:type="dxa"/>
          </w:tcPr>
          <w:p w:rsidR="009946F0" w:rsidRDefault="009946F0">
            <w:pPr>
              <w:pStyle w:val="ConsPlusNormal"/>
              <w:jc w:val="center"/>
            </w:pPr>
            <w:r>
              <w:t>____ (проц.)</w:t>
            </w:r>
          </w:p>
        </w:tc>
        <w:tc>
          <w:tcPr>
            <w:tcW w:w="1867" w:type="dxa"/>
          </w:tcPr>
          <w:p w:rsidR="009946F0" w:rsidRDefault="009946F0">
            <w:pPr>
              <w:pStyle w:val="ConsPlusNormal"/>
            </w:pPr>
          </w:p>
        </w:tc>
        <w:tc>
          <w:tcPr>
            <w:tcW w:w="2608" w:type="dxa"/>
          </w:tcPr>
          <w:p w:rsidR="009946F0" w:rsidRDefault="009946F0">
            <w:pPr>
              <w:pStyle w:val="ConsPlusNormal"/>
            </w:pPr>
          </w:p>
        </w:tc>
      </w:tr>
    </w:tbl>
    <w:p w:rsidR="009946F0" w:rsidRDefault="009946F0">
      <w:pPr>
        <w:pStyle w:val="ConsPlusNormal"/>
      </w:pPr>
    </w:p>
    <w:p w:rsidR="009946F0" w:rsidRDefault="009946F0">
      <w:pPr>
        <w:pStyle w:val="ConsPlusNonformat"/>
        <w:jc w:val="both"/>
      </w:pPr>
      <w:r>
        <w:t xml:space="preserve">    Обоснование необходимости получения запрашиваемой субсидии:</w:t>
      </w:r>
    </w:p>
    <w:p w:rsidR="009946F0" w:rsidRDefault="009946F0">
      <w:pPr>
        <w:pStyle w:val="ConsPlusNonformat"/>
        <w:jc w:val="both"/>
      </w:pPr>
      <w:r>
        <w:t>___________________________________________________________________________</w:t>
      </w:r>
    </w:p>
    <w:p w:rsidR="009946F0" w:rsidRDefault="009946F0">
      <w:pPr>
        <w:pStyle w:val="ConsPlusNonformat"/>
        <w:jc w:val="both"/>
      </w:pPr>
      <w:r>
        <w:t>___________________________________________________________________________</w:t>
      </w:r>
    </w:p>
    <w:p w:rsidR="009946F0" w:rsidRDefault="009946F0">
      <w:pPr>
        <w:pStyle w:val="ConsPlusNonformat"/>
        <w:jc w:val="both"/>
      </w:pPr>
      <w:r>
        <w:t>___________________________________________________________________________</w:t>
      </w:r>
    </w:p>
    <w:p w:rsidR="009946F0" w:rsidRDefault="009946F0">
      <w:pPr>
        <w:pStyle w:val="ConsPlusNonformat"/>
        <w:jc w:val="both"/>
      </w:pPr>
      <w:r>
        <w:t>___________________________________________________________________________</w:t>
      </w:r>
    </w:p>
    <w:p w:rsidR="009946F0" w:rsidRDefault="009946F0">
      <w:pPr>
        <w:pStyle w:val="ConsPlusNonformat"/>
        <w:jc w:val="both"/>
      </w:pPr>
      <w:r>
        <w:t>___________________________________________________________________________</w:t>
      </w:r>
    </w:p>
    <w:p w:rsidR="009946F0" w:rsidRDefault="009946F0">
      <w:pPr>
        <w:pStyle w:val="ConsPlusNonformat"/>
        <w:jc w:val="both"/>
      </w:pPr>
      <w:r>
        <w:t>____________________                         ______________________________</w:t>
      </w:r>
    </w:p>
    <w:p w:rsidR="009946F0" w:rsidRDefault="009946F0">
      <w:pPr>
        <w:pStyle w:val="ConsPlusNonformat"/>
        <w:jc w:val="both"/>
      </w:pPr>
      <w:r>
        <w:t xml:space="preserve">     (подпись)                                     (фамилия, инициалы)</w:t>
      </w:r>
    </w:p>
    <w:p w:rsidR="009946F0" w:rsidRDefault="009946F0">
      <w:pPr>
        <w:pStyle w:val="ConsPlusNonformat"/>
        <w:jc w:val="both"/>
      </w:pPr>
    </w:p>
    <w:p w:rsidR="009946F0" w:rsidRDefault="009946F0">
      <w:pPr>
        <w:pStyle w:val="ConsPlusNonformat"/>
        <w:jc w:val="both"/>
      </w:pPr>
      <w:r>
        <w:t xml:space="preserve">    Место печати</w:t>
      </w:r>
    </w:p>
    <w:p w:rsidR="009946F0" w:rsidRDefault="009946F0">
      <w:pPr>
        <w:pStyle w:val="ConsPlusNonformat"/>
        <w:jc w:val="both"/>
      </w:pPr>
      <w:r>
        <w:t>"__" __________ 20__ года</w:t>
      </w: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right"/>
        <w:outlineLvl w:val="1"/>
      </w:pPr>
      <w:r>
        <w:t>Приложение 2</w:t>
      </w:r>
    </w:p>
    <w:p w:rsidR="009946F0" w:rsidRDefault="009946F0">
      <w:pPr>
        <w:pStyle w:val="ConsPlusNormal"/>
        <w:jc w:val="right"/>
      </w:pPr>
      <w:r>
        <w:t>к Порядку...</w:t>
      </w:r>
    </w:p>
    <w:p w:rsidR="009946F0" w:rsidRDefault="009946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46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46F0" w:rsidRDefault="009946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46F0" w:rsidRDefault="009946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9946F0" w:rsidRDefault="009946F0">
            <w:pPr>
              <w:pStyle w:val="ConsPlusNormal"/>
              <w:jc w:val="center"/>
            </w:pPr>
            <w:r>
              <w:rPr>
                <w:color w:val="392C69"/>
              </w:rPr>
              <w:t>от 09.06.2017 N 203)</w:t>
            </w:r>
          </w:p>
        </w:tc>
      </w:tr>
    </w:tbl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</w:pPr>
      <w:r>
        <w:t>(Форма)</w:t>
      </w:r>
    </w:p>
    <w:p w:rsidR="009946F0" w:rsidRDefault="009946F0">
      <w:pPr>
        <w:pStyle w:val="ConsPlusNormal"/>
      </w:pPr>
    </w:p>
    <w:p w:rsidR="009946F0" w:rsidRDefault="009946F0">
      <w:pPr>
        <w:pStyle w:val="ConsPlusNormal"/>
        <w:jc w:val="center"/>
      </w:pPr>
      <w:bookmarkStart w:id="21" w:name="P517"/>
      <w:bookmarkEnd w:id="21"/>
      <w:r>
        <w:t>РЕЕСТР</w:t>
      </w:r>
    </w:p>
    <w:p w:rsidR="009946F0" w:rsidRDefault="009946F0">
      <w:pPr>
        <w:pStyle w:val="ConsPlusNormal"/>
        <w:jc w:val="center"/>
      </w:pPr>
      <w:r>
        <w:t>победителей конкурсного отбора на перечисление субсидии</w:t>
      </w:r>
    </w:p>
    <w:p w:rsidR="009946F0" w:rsidRDefault="009946F0">
      <w:pPr>
        <w:pStyle w:val="ConsPlusNormal"/>
        <w:jc w:val="center"/>
      </w:pPr>
      <w:r>
        <w:t>согласно протоколу заседания конкурсной комиссии</w:t>
      </w:r>
    </w:p>
    <w:p w:rsidR="009946F0" w:rsidRDefault="009946F0">
      <w:pPr>
        <w:pStyle w:val="ConsPlusNormal"/>
        <w:jc w:val="center"/>
      </w:pPr>
      <w:r>
        <w:t>N ___ от "___" _________ 20___ года</w:t>
      </w:r>
    </w:p>
    <w:p w:rsidR="009946F0" w:rsidRDefault="009946F0">
      <w:pPr>
        <w:pStyle w:val="ConsPlusNormal"/>
      </w:pPr>
    </w:p>
    <w:p w:rsidR="009946F0" w:rsidRDefault="009946F0">
      <w:pPr>
        <w:sectPr w:rsidR="009946F0" w:rsidSect="007279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1144"/>
        <w:gridCol w:w="1960"/>
        <w:gridCol w:w="850"/>
        <w:gridCol w:w="794"/>
        <w:gridCol w:w="850"/>
        <w:gridCol w:w="1636"/>
        <w:gridCol w:w="850"/>
        <w:gridCol w:w="2200"/>
      </w:tblGrid>
      <w:tr w:rsidR="009946F0">
        <w:tc>
          <w:tcPr>
            <w:tcW w:w="567" w:type="dxa"/>
          </w:tcPr>
          <w:p w:rsidR="009946F0" w:rsidRDefault="009946F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37" w:type="dxa"/>
          </w:tcPr>
          <w:p w:rsidR="009946F0" w:rsidRDefault="009946F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44" w:type="dxa"/>
          </w:tcPr>
          <w:p w:rsidR="009946F0" w:rsidRDefault="009946F0">
            <w:pPr>
              <w:pStyle w:val="ConsPlusNormal"/>
              <w:jc w:val="center"/>
            </w:pPr>
            <w:r>
              <w:t>Размер субсидии, руб.</w:t>
            </w:r>
          </w:p>
        </w:tc>
        <w:tc>
          <w:tcPr>
            <w:tcW w:w="1960" w:type="dxa"/>
          </w:tcPr>
          <w:p w:rsidR="009946F0" w:rsidRDefault="009946F0">
            <w:pPr>
              <w:pStyle w:val="ConsPlusNormal"/>
              <w:jc w:val="center"/>
            </w:pPr>
            <w:r>
              <w:t>Наименование организации, индивидуального предпринимателя</w:t>
            </w:r>
          </w:p>
        </w:tc>
        <w:tc>
          <w:tcPr>
            <w:tcW w:w="850" w:type="dxa"/>
          </w:tcPr>
          <w:p w:rsidR="009946F0" w:rsidRDefault="009946F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4" w:type="dxa"/>
          </w:tcPr>
          <w:p w:rsidR="009946F0" w:rsidRDefault="009946F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</w:tcPr>
          <w:p w:rsidR="009946F0" w:rsidRDefault="009946F0">
            <w:pPr>
              <w:pStyle w:val="ConsPlusNormal"/>
              <w:jc w:val="center"/>
            </w:pPr>
            <w:r>
              <w:t>Счет</w:t>
            </w:r>
          </w:p>
        </w:tc>
        <w:tc>
          <w:tcPr>
            <w:tcW w:w="1636" w:type="dxa"/>
          </w:tcPr>
          <w:p w:rsidR="009946F0" w:rsidRDefault="009946F0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850" w:type="dxa"/>
          </w:tcPr>
          <w:p w:rsidR="009946F0" w:rsidRDefault="009946F0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2200" w:type="dxa"/>
          </w:tcPr>
          <w:p w:rsidR="009946F0" w:rsidRDefault="009946F0">
            <w:pPr>
              <w:pStyle w:val="ConsPlusNormal"/>
              <w:jc w:val="center"/>
            </w:pPr>
            <w:r>
              <w:t>Корреспондентский счет</w:t>
            </w:r>
          </w:p>
        </w:tc>
      </w:tr>
      <w:tr w:rsidR="009946F0">
        <w:tc>
          <w:tcPr>
            <w:tcW w:w="567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1960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2200" w:type="dxa"/>
          </w:tcPr>
          <w:p w:rsidR="009946F0" w:rsidRDefault="009946F0">
            <w:pPr>
              <w:pStyle w:val="ConsPlusNormal"/>
              <w:jc w:val="center"/>
            </w:pPr>
          </w:p>
        </w:tc>
      </w:tr>
      <w:tr w:rsidR="009946F0">
        <w:tc>
          <w:tcPr>
            <w:tcW w:w="567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1960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2200" w:type="dxa"/>
          </w:tcPr>
          <w:p w:rsidR="009946F0" w:rsidRDefault="009946F0">
            <w:pPr>
              <w:pStyle w:val="ConsPlusNormal"/>
              <w:jc w:val="center"/>
            </w:pPr>
          </w:p>
        </w:tc>
      </w:tr>
      <w:tr w:rsidR="009946F0">
        <w:tc>
          <w:tcPr>
            <w:tcW w:w="567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1960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2200" w:type="dxa"/>
          </w:tcPr>
          <w:p w:rsidR="009946F0" w:rsidRDefault="009946F0">
            <w:pPr>
              <w:pStyle w:val="ConsPlusNormal"/>
              <w:jc w:val="center"/>
            </w:pPr>
          </w:p>
        </w:tc>
      </w:tr>
      <w:tr w:rsidR="009946F0">
        <w:tc>
          <w:tcPr>
            <w:tcW w:w="567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1960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2200" w:type="dxa"/>
          </w:tcPr>
          <w:p w:rsidR="009946F0" w:rsidRDefault="009946F0">
            <w:pPr>
              <w:pStyle w:val="ConsPlusNormal"/>
              <w:jc w:val="center"/>
            </w:pPr>
          </w:p>
        </w:tc>
      </w:tr>
      <w:tr w:rsidR="009946F0">
        <w:tc>
          <w:tcPr>
            <w:tcW w:w="567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1960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946F0" w:rsidRDefault="009946F0">
            <w:pPr>
              <w:pStyle w:val="ConsPlusNormal"/>
              <w:jc w:val="center"/>
            </w:pPr>
          </w:p>
        </w:tc>
        <w:tc>
          <w:tcPr>
            <w:tcW w:w="2200" w:type="dxa"/>
          </w:tcPr>
          <w:p w:rsidR="009946F0" w:rsidRDefault="009946F0">
            <w:pPr>
              <w:pStyle w:val="ConsPlusNormal"/>
              <w:jc w:val="center"/>
            </w:pPr>
          </w:p>
        </w:tc>
      </w:tr>
    </w:tbl>
    <w:p w:rsidR="009946F0" w:rsidRDefault="009946F0">
      <w:pPr>
        <w:pStyle w:val="ConsPlusNormal"/>
      </w:pPr>
    </w:p>
    <w:p w:rsidR="009946F0" w:rsidRDefault="009946F0">
      <w:pPr>
        <w:pStyle w:val="ConsPlusNonformat"/>
        <w:jc w:val="both"/>
      </w:pPr>
      <w:r>
        <w:t>Председатель конкурсной комиссии</w:t>
      </w:r>
    </w:p>
    <w:p w:rsidR="009946F0" w:rsidRDefault="009946F0">
      <w:pPr>
        <w:pStyle w:val="ConsPlusNonformat"/>
        <w:jc w:val="both"/>
      </w:pPr>
      <w:r>
        <w:t>__________________________             ____________________________________</w:t>
      </w:r>
    </w:p>
    <w:p w:rsidR="009946F0" w:rsidRDefault="009946F0">
      <w:pPr>
        <w:pStyle w:val="ConsPlusNonformat"/>
        <w:jc w:val="both"/>
      </w:pPr>
      <w:r>
        <w:t xml:space="preserve">        (подпись)                               (фамилия, инициалы)</w:t>
      </w:r>
    </w:p>
    <w:p w:rsidR="009946F0" w:rsidRDefault="009946F0">
      <w:pPr>
        <w:pStyle w:val="ConsPlusNonformat"/>
        <w:jc w:val="both"/>
      </w:pPr>
    </w:p>
    <w:p w:rsidR="009946F0" w:rsidRDefault="009946F0">
      <w:pPr>
        <w:pStyle w:val="ConsPlusNonformat"/>
        <w:jc w:val="both"/>
      </w:pPr>
      <w:r>
        <w:t xml:space="preserve">       Место печати</w:t>
      </w:r>
    </w:p>
    <w:p w:rsidR="009946F0" w:rsidRDefault="009946F0">
      <w:pPr>
        <w:pStyle w:val="ConsPlusNonformat"/>
        <w:jc w:val="both"/>
      </w:pPr>
    </w:p>
    <w:p w:rsidR="009946F0" w:rsidRDefault="009946F0">
      <w:pPr>
        <w:pStyle w:val="ConsPlusNonformat"/>
        <w:jc w:val="both"/>
      </w:pPr>
      <w:r>
        <w:t>"__" ________ 20__ года".</w:t>
      </w:r>
    </w:p>
    <w:p w:rsidR="009946F0" w:rsidRDefault="009946F0">
      <w:pPr>
        <w:sectPr w:rsidR="009946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946F0" w:rsidRDefault="009946F0">
      <w:pPr>
        <w:pStyle w:val="ConsPlusNormal"/>
      </w:pPr>
    </w:p>
    <w:p w:rsidR="009946F0" w:rsidRDefault="009946F0">
      <w:pPr>
        <w:pStyle w:val="ConsPlusNormal"/>
      </w:pP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right"/>
        <w:outlineLvl w:val="1"/>
      </w:pPr>
      <w:r>
        <w:t>Приложение 3</w:t>
      </w:r>
    </w:p>
    <w:p w:rsidR="009946F0" w:rsidRDefault="009946F0">
      <w:pPr>
        <w:pStyle w:val="ConsPlusNormal"/>
        <w:jc w:val="right"/>
      </w:pPr>
      <w:r>
        <w:t>к Порядку...</w:t>
      </w: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center"/>
      </w:pPr>
      <w:r>
        <w:t>СПРАВКА</w:t>
      </w:r>
    </w:p>
    <w:p w:rsidR="009946F0" w:rsidRDefault="009946F0">
      <w:pPr>
        <w:pStyle w:val="ConsPlusNormal"/>
        <w:jc w:val="center"/>
      </w:pPr>
    </w:p>
    <w:p w:rsidR="009946F0" w:rsidRDefault="009946F0">
      <w:pPr>
        <w:pStyle w:val="ConsPlusNormal"/>
        <w:jc w:val="center"/>
      </w:pPr>
      <w:r>
        <w:t xml:space="preserve">Исключена с 9 июня 2017 года. -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9946F0" w:rsidRDefault="009946F0">
      <w:pPr>
        <w:pStyle w:val="ConsPlusNormal"/>
        <w:jc w:val="center"/>
      </w:pPr>
      <w:r>
        <w:t>Ленинградской области от 09.06.2017 N 203.</w:t>
      </w: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right"/>
        <w:outlineLvl w:val="1"/>
      </w:pPr>
      <w:r>
        <w:t>Приложение 4</w:t>
      </w:r>
    </w:p>
    <w:p w:rsidR="009946F0" w:rsidRDefault="009946F0">
      <w:pPr>
        <w:pStyle w:val="ConsPlusNormal"/>
        <w:jc w:val="right"/>
      </w:pPr>
      <w:r>
        <w:t>к Порядку...</w:t>
      </w: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center"/>
      </w:pPr>
      <w:r>
        <w:t>СМЕТА ЗАТРАТ</w:t>
      </w:r>
    </w:p>
    <w:p w:rsidR="009946F0" w:rsidRDefault="009946F0">
      <w:pPr>
        <w:pStyle w:val="ConsPlusNormal"/>
        <w:jc w:val="center"/>
      </w:pPr>
      <w:r>
        <w:t>(сводная ведомость)</w:t>
      </w: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center"/>
      </w:pPr>
      <w:r>
        <w:t xml:space="preserve">Исключена с 9 июня 2017 года.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9946F0" w:rsidRDefault="009946F0">
      <w:pPr>
        <w:pStyle w:val="ConsPlusNormal"/>
        <w:jc w:val="center"/>
      </w:pPr>
      <w:r>
        <w:t>Ленинградской области от 09.06.2017 N 203.</w:t>
      </w: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right"/>
        <w:outlineLvl w:val="1"/>
      </w:pPr>
      <w:r>
        <w:t>Приложение 5</w:t>
      </w:r>
    </w:p>
    <w:p w:rsidR="009946F0" w:rsidRDefault="009946F0">
      <w:pPr>
        <w:pStyle w:val="ConsPlusNormal"/>
        <w:jc w:val="right"/>
      </w:pPr>
      <w:r>
        <w:t>к Порядку...</w:t>
      </w: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center"/>
      </w:pPr>
      <w:r>
        <w:t>РЕЕСТР</w:t>
      </w:r>
    </w:p>
    <w:p w:rsidR="009946F0" w:rsidRDefault="009946F0">
      <w:pPr>
        <w:pStyle w:val="ConsPlusNormal"/>
        <w:jc w:val="center"/>
      </w:pPr>
      <w:r>
        <w:t>победителей конкурсного отбора на перечисление субсидии</w:t>
      </w:r>
    </w:p>
    <w:p w:rsidR="009946F0" w:rsidRDefault="009946F0">
      <w:pPr>
        <w:pStyle w:val="ConsPlusNormal"/>
        <w:jc w:val="center"/>
      </w:pPr>
      <w:r>
        <w:t>согласно протоколу заседания конкурсной комиссии</w:t>
      </w: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center"/>
      </w:pPr>
      <w:r>
        <w:t xml:space="preserve">Исключен с 9 июня 2017 года. -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9946F0" w:rsidRDefault="009946F0">
      <w:pPr>
        <w:pStyle w:val="ConsPlusNormal"/>
        <w:jc w:val="center"/>
      </w:pPr>
      <w:r>
        <w:t>Ленинградской области от 09.06.2017 N 203.</w:t>
      </w: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jc w:val="both"/>
      </w:pPr>
    </w:p>
    <w:p w:rsidR="009946F0" w:rsidRDefault="009946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923" w:rsidRDefault="00A35923">
      <w:bookmarkStart w:id="22" w:name="_GoBack"/>
      <w:bookmarkEnd w:id="22"/>
    </w:p>
    <w:sectPr w:rsidR="00A35923" w:rsidSect="001F7CC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F0"/>
    <w:rsid w:val="009946F0"/>
    <w:rsid w:val="00A3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6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46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4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46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46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46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6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46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4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46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46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46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E2E70F6C1E96915710A1B591B14BEA5289D46F6B427A91EB922C66B6DB6CE41E9D2BD27E747D1228B5844CE0DD1FFA1D7C08FC66FB0F6A4T508H" TargetMode="External"/><Relationship Id="rId117" Type="http://schemas.openxmlformats.org/officeDocument/2006/relationships/hyperlink" Target="consultantplus://offline/ref=5E2E70F6C1E96915710A1B591B14BEA5289C44F9B520A91EB922C66B6DB6CE41E9D2BD27E747D120885844CE0DD1FFA1D7C08FC66FB0F6A4T508H" TargetMode="External"/><Relationship Id="rId21" Type="http://schemas.openxmlformats.org/officeDocument/2006/relationships/hyperlink" Target="consultantplus://offline/ref=5E2E70F6C1E96915710A1B591B14BEA5289C44F9B520A91EB922C66B6DB6CE41E9D2BD27E747D126885844CE0DD1FFA1D7C08FC66FB0F6A4T508H" TargetMode="External"/><Relationship Id="rId42" Type="http://schemas.openxmlformats.org/officeDocument/2006/relationships/hyperlink" Target="consultantplus://offline/ref=5E2E70F6C1E96915710A1B591B14BEA52B9442FFB426A91EB922C66B6DB6CE41E9D2BD27E747D326835844CE0DD1FFA1D7C08FC66FB0F6A4T508H" TargetMode="External"/><Relationship Id="rId47" Type="http://schemas.openxmlformats.org/officeDocument/2006/relationships/hyperlink" Target="consultantplus://offline/ref=5E2E70F6C1E96915710A1B591B14BEA5289C4CFCBE22A91EB922C66B6DB6CE41E9D2BD27E747D225835844CE0DD1FFA1D7C08FC66FB0F6A4T508H" TargetMode="External"/><Relationship Id="rId63" Type="http://schemas.openxmlformats.org/officeDocument/2006/relationships/hyperlink" Target="consultantplus://offline/ref=5E2E70F6C1E96915710A1B591B14BEA5289C4CFCBE22A91EB922C66B6DB6CE41E9D2BD27E747D227895844CE0DD1FFA1D7C08FC66FB0F6A4T508H" TargetMode="External"/><Relationship Id="rId68" Type="http://schemas.openxmlformats.org/officeDocument/2006/relationships/hyperlink" Target="consultantplus://offline/ref=5E2E70F6C1E96915710A1B591B14BEA52B9B42FBB123A91EB922C66B6DB6CE41E9D2BD27E747D321885844CE0DD1FFA1D7C08FC66FB0F6A4T508H" TargetMode="External"/><Relationship Id="rId84" Type="http://schemas.openxmlformats.org/officeDocument/2006/relationships/image" Target="media/image3.wmf"/><Relationship Id="rId89" Type="http://schemas.openxmlformats.org/officeDocument/2006/relationships/hyperlink" Target="consultantplus://offline/ref=5E2E70F6C1E96915710A1B591B14BEA5289D46F6B427A91EB922C66B6DB6CE41E9D2BD27E747D12D8A5844CE0DD1FFA1D7C08FC66FB0F6A4T508H" TargetMode="External"/><Relationship Id="rId112" Type="http://schemas.openxmlformats.org/officeDocument/2006/relationships/hyperlink" Target="consultantplus://offline/ref=5E2E70F6C1E96915710A1B591B14BEA52B9442FFB426A91EB922C66B6DB6CE41E9D2BD27E747D2248C5844CE0DD1FFA1D7C08FC66FB0F6A4T508H" TargetMode="External"/><Relationship Id="rId16" Type="http://schemas.openxmlformats.org/officeDocument/2006/relationships/hyperlink" Target="consultantplus://offline/ref=5E2E70F6C1E96915710A1B591B14BEA52B954DFBB126A91EB922C66B6DB6CE41E9D2BD27E747D6208F5844CE0DD1FFA1D7C08FC66FB0F6A4T508H" TargetMode="External"/><Relationship Id="rId107" Type="http://schemas.openxmlformats.org/officeDocument/2006/relationships/hyperlink" Target="consultantplus://offline/ref=5E2E70F6C1E96915710A1B591B14BEA52B9442FFB426A91EB922C66B6DB6CE41E9D2BD27E747D2248B5844CE0DD1FFA1D7C08FC66FB0F6A4T508H" TargetMode="External"/><Relationship Id="rId11" Type="http://schemas.openxmlformats.org/officeDocument/2006/relationships/hyperlink" Target="consultantplus://offline/ref=5E2E70F6C1E96915710A1B591B14BEA5289C4CFCBE22A91EB922C66B6DB6CE41E9D2BD27E747D2258B5844CE0DD1FFA1D7C08FC66FB0F6A4T508H" TargetMode="External"/><Relationship Id="rId32" Type="http://schemas.openxmlformats.org/officeDocument/2006/relationships/hyperlink" Target="consultantplus://offline/ref=5E2E70F6C1E96915710A1B591B14BEA52B954DFBB126A91EB922C66B6DB6CE41E9D2BD27E747D620835844CE0DD1FFA1D7C08FC66FB0F6A4T508H" TargetMode="External"/><Relationship Id="rId37" Type="http://schemas.openxmlformats.org/officeDocument/2006/relationships/hyperlink" Target="consultantplus://offline/ref=5E2E70F6C1E96915710A1B591B14BEA52B9442FFB426A91EB922C66B6DB6CE41E9D2BD27E747D325895844CE0DD1FFA1D7C08FC66FB0F6A4T508H" TargetMode="External"/><Relationship Id="rId53" Type="http://schemas.openxmlformats.org/officeDocument/2006/relationships/hyperlink" Target="consultantplus://offline/ref=5E2E70F6C1E96915710A1B591B14BEA5289C4CFCBE22A91EB922C66B6DB6CE41E9D2BD27E747D2268C5844CE0DD1FFA1D7C08FC66FB0F6A4T508H" TargetMode="External"/><Relationship Id="rId58" Type="http://schemas.openxmlformats.org/officeDocument/2006/relationships/hyperlink" Target="consultantplus://offline/ref=5E2E70F6C1E96915710A1B591B14BEA52B9442FFB426A91EB922C66B6DB6CE41E9D2BD27E747D3208D5844CE0DD1FFA1D7C08FC66FB0F6A4T508H" TargetMode="External"/><Relationship Id="rId74" Type="http://schemas.openxmlformats.org/officeDocument/2006/relationships/hyperlink" Target="consultantplus://offline/ref=5E2E70F6C1E96915710A1B591B14BEA52B9B42FBB123A91EB922C66B6DB6CE41E9D2BD27E747D3228B5844CE0DD1FFA1D7C08FC66FB0F6A4T508H" TargetMode="External"/><Relationship Id="rId79" Type="http://schemas.openxmlformats.org/officeDocument/2006/relationships/hyperlink" Target="consultantplus://offline/ref=5E2E70F6C1E96915710A1B591B14BEA52B9442FFB426A91EB922C66B6DB6CE41E9D2BD27E747D3228E5844CE0DD1FFA1D7C08FC66FB0F6A4T508H" TargetMode="External"/><Relationship Id="rId102" Type="http://schemas.openxmlformats.org/officeDocument/2006/relationships/hyperlink" Target="consultantplus://offline/ref=5E2E70F6C1E96915710A1B591B14BEA52B9442FFB426A91EB922C66B6DB6CE41E9D2BD27E747D32D8F5844CE0DD1FFA1D7C08FC66FB0F6A4T508H" TargetMode="External"/><Relationship Id="rId123" Type="http://schemas.openxmlformats.org/officeDocument/2006/relationships/hyperlink" Target="consultantplus://offline/ref=5E2E70F6C1E96915710A1B591B14BEA52B9442FFB426A91EB922C66B6DB6CE41E9D2BD27E747D1228E5844CE0DD1FFA1D7C08FC66FB0F6A4T508H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5E2E70F6C1E96915710A1B591B14BEA52B9442FFB426A91EB922C66B6DB6CE41E9D2BD27E747D32C895844CE0DD1FFA1D7C08FC66FB0F6A4T508H" TargetMode="External"/><Relationship Id="rId95" Type="http://schemas.openxmlformats.org/officeDocument/2006/relationships/hyperlink" Target="consultantplus://offline/ref=5E2E70F6C1E96915710A1B591B14BEA52B9B42FBB123A91EB922C66B6DB6CE41E9D2BD27E747D225835844CE0DD1FFA1D7C08FC66FB0F6A4T508H" TargetMode="External"/><Relationship Id="rId22" Type="http://schemas.openxmlformats.org/officeDocument/2006/relationships/hyperlink" Target="consultantplus://offline/ref=5E2E70F6C1E96915710A1B591B14BEA5289C4CFCBE22A91EB922C66B6DB6CE41E9D2BD27E747D225885844CE0DD1FFA1D7C08FC66FB0F6A4T508H" TargetMode="External"/><Relationship Id="rId27" Type="http://schemas.openxmlformats.org/officeDocument/2006/relationships/hyperlink" Target="consultantplus://offline/ref=5E2E70F6C1E96915710A1B591B14BEA52B9442FFB426A91EB922C66B6DB6CE41E9D2BD27E747D325885844CE0DD1FFA1D7C08FC66FB0F6A4T508H" TargetMode="External"/><Relationship Id="rId43" Type="http://schemas.openxmlformats.org/officeDocument/2006/relationships/hyperlink" Target="consultantplus://offline/ref=5E2E70F6C1E96915710A1B591B14BEA52B9A44FDB024A91EB922C66B6DB6CE41E9D2BD27E747D3258F5844CE0DD1FFA1D7C08FC66FB0F6A4T508H" TargetMode="External"/><Relationship Id="rId48" Type="http://schemas.openxmlformats.org/officeDocument/2006/relationships/hyperlink" Target="consultantplus://offline/ref=5E2E70F6C1E96915710A1B591B14BEA5289C4CFCBE22A91EB922C66B6DB6CE41E9D2BD27E747D2268A5844CE0DD1FFA1D7C08FC66FB0F6A4T508H" TargetMode="External"/><Relationship Id="rId64" Type="http://schemas.openxmlformats.org/officeDocument/2006/relationships/hyperlink" Target="consultantplus://offline/ref=5E2E70F6C1E96915710A1B591B14BEA5289D46F6B427A91EB922C66B6DB6CE41E9D2BD27E747D123895844CE0DD1FFA1D7C08FC66FB0F6A4T508H" TargetMode="External"/><Relationship Id="rId69" Type="http://schemas.openxmlformats.org/officeDocument/2006/relationships/hyperlink" Target="consultantplus://offline/ref=5E2E70F6C1E96915710A1B591B14BEA5289D46F6B427A91EB922C66B6DB6CE41E9D2BD27E747D1238F5844CE0DD1FFA1D7C08FC66FB0F6A4T508H" TargetMode="External"/><Relationship Id="rId113" Type="http://schemas.openxmlformats.org/officeDocument/2006/relationships/hyperlink" Target="consultantplus://offline/ref=5E2E70F6C1E96915710A1B591B14BEA52B954DFBB126A91EB922C66B6DB6CE41E9D2BD27E747D524895844CE0DD1FFA1D7C08FC66FB0F6A4T508H" TargetMode="External"/><Relationship Id="rId118" Type="http://schemas.openxmlformats.org/officeDocument/2006/relationships/hyperlink" Target="consultantplus://offline/ref=5E2E70F6C1E96915710A1B591B14BEA52B954DFBB126A91EB922C66B6DB6CE41E9D2BD27E747D5278A5844CE0DD1FFA1D7C08FC66FB0F6A4T508H" TargetMode="External"/><Relationship Id="rId80" Type="http://schemas.openxmlformats.org/officeDocument/2006/relationships/hyperlink" Target="consultantplus://offline/ref=5E2E70F6C1E96915710A1B591B14BEA5289D46F6B427A91EB922C66B6DB6CE41E9D2BD27E747D12C8F5844CE0DD1FFA1D7C08FC66FB0F6A4T508H" TargetMode="External"/><Relationship Id="rId85" Type="http://schemas.openxmlformats.org/officeDocument/2006/relationships/hyperlink" Target="consultantplus://offline/ref=5E2E70F6C1E96915710A1B591B14BEA5289D46F6B427A91EB922C66B6DB6CE41E9D2BD27E747D12C835844CE0DD1FFA1D7C08FC66FB0F6A4T508H" TargetMode="External"/><Relationship Id="rId12" Type="http://schemas.openxmlformats.org/officeDocument/2006/relationships/hyperlink" Target="consultantplus://offline/ref=5E2E70F6C1E96915710A1B591B14BEA5289D46F6B427A91EB922C66B6DB6CE41E9D2BD27E747D121825844CE0DD1FFA1D7C08FC66FB0F6A4T508H" TargetMode="External"/><Relationship Id="rId17" Type="http://schemas.openxmlformats.org/officeDocument/2006/relationships/hyperlink" Target="consultantplus://offline/ref=5E2E70F6C1E96915710A1B591B14BEA52B9A44FDB024A91EB922C66B6DB6CE41E9D2BD27E747D3248F5844CE0DD1FFA1D7C08FC66FB0F6A4T508H" TargetMode="External"/><Relationship Id="rId33" Type="http://schemas.openxmlformats.org/officeDocument/2006/relationships/hyperlink" Target="consultantplus://offline/ref=5E2E70F6C1E96915710A04480E14BEA5299D41F6B425A91EB922C66B6DB6CE41E9D2BD27E747D227825844CE0DD1FFA1D7C08FC66FB0F6A4T508H" TargetMode="External"/><Relationship Id="rId38" Type="http://schemas.openxmlformats.org/officeDocument/2006/relationships/hyperlink" Target="consultantplus://offline/ref=5E2E70F6C1E96915710A1B591B14BEA52B9442FFB426A91EB922C66B6DB6CE41E9D2BD27E747D3268E5844CE0DD1FFA1D7C08FC66FB0F6A4T508H" TargetMode="External"/><Relationship Id="rId59" Type="http://schemas.openxmlformats.org/officeDocument/2006/relationships/hyperlink" Target="consultantplus://offline/ref=5E2E70F6C1E96915710A1B591B14BEA5289C4CFCBE22A91EB922C66B6DB6CE41E9D2BD27E747D2278A5844CE0DD1FFA1D7C08FC66FB0F6A4T508H" TargetMode="External"/><Relationship Id="rId103" Type="http://schemas.openxmlformats.org/officeDocument/2006/relationships/hyperlink" Target="consultantplus://offline/ref=5E2E70F6C1E96915710A1B591B14BEA52B9442FFB426A91EB922C66B6DB6CE41E9D2BD27E747D32D8D5844CE0DD1FFA1D7C08FC66FB0F6A4T508H" TargetMode="External"/><Relationship Id="rId108" Type="http://schemas.openxmlformats.org/officeDocument/2006/relationships/hyperlink" Target="consultantplus://offline/ref=5E2E70F6C1E96915710A1B591B14BEA52B9442FFB426A91EB922C66B6DB6CE41E9D2BD27E747D224885844CE0DD1FFA1D7C08FC66FB0F6A4T508H" TargetMode="External"/><Relationship Id="rId124" Type="http://schemas.openxmlformats.org/officeDocument/2006/relationships/fontTable" Target="fontTable.xml"/><Relationship Id="rId54" Type="http://schemas.openxmlformats.org/officeDocument/2006/relationships/hyperlink" Target="consultantplus://offline/ref=5E2E70F6C1E96915710A1B591B14BEA52B9442FFB426A91EB922C66B6DB6CE41E9D2BD27E747D3278A5844CE0DD1FFA1D7C08FC66FB0F6A4T508H" TargetMode="External"/><Relationship Id="rId70" Type="http://schemas.openxmlformats.org/officeDocument/2006/relationships/hyperlink" Target="consultantplus://offline/ref=5E2E70F6C1E96915710A1B591B14BEA5289D46F6B427A91EB922C66B6DB6CE41E9D2BD27E747D12C8A5844CE0DD1FFA1D7C08FC66FB0F6A4T508H" TargetMode="External"/><Relationship Id="rId75" Type="http://schemas.openxmlformats.org/officeDocument/2006/relationships/hyperlink" Target="consultantplus://offline/ref=5E2E70F6C1E96915710A1B591B14BEA52B9B42FBB123A91EB922C66B6DB6CE41E9D2BD27E747D322895844CE0DD1FFA1D7C08FC66FB0F6A4T508H" TargetMode="External"/><Relationship Id="rId91" Type="http://schemas.openxmlformats.org/officeDocument/2006/relationships/hyperlink" Target="consultantplus://offline/ref=5E2E70F6C1E96915710A1B591B14BEA52B9442FFB426A91EB922C66B6DB6CE41E9D2BD27E747D32C8C5844CE0DD1FFA1D7C08FC66FB0F6A4T508H" TargetMode="External"/><Relationship Id="rId96" Type="http://schemas.openxmlformats.org/officeDocument/2006/relationships/hyperlink" Target="consultantplus://offline/ref=5E2E70F6C1E96915710A1B591B14BEA52B9442FFB426A91EB922C66B6DB6CE41E9D2BD27E747D32C835844CE0DD1FFA1D7C08FC66FB0F6A4T50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2E70F6C1E96915710A1B591B14BEA52B9A44FDB024A91EB922C66B6DB6CE41E9D2BD27E747D3248F5844CE0DD1FFA1D7C08FC66FB0F6A4T508H" TargetMode="External"/><Relationship Id="rId23" Type="http://schemas.openxmlformats.org/officeDocument/2006/relationships/hyperlink" Target="consultantplus://offline/ref=5E2E70F6C1E96915710A1B591B14BEA5289D46F6B427A91EB922C66B6DB6CE41E9D2BD27E747D121835844CE0DD1FFA1D7C08FC66FB0F6A4T508H" TargetMode="External"/><Relationship Id="rId28" Type="http://schemas.openxmlformats.org/officeDocument/2006/relationships/hyperlink" Target="consultantplus://offline/ref=5E2E70F6C1E96915710A04480E14BEA5299D41F6B425A91EB922C66B6DB6CE41FBD2E52BE646CD248D4D129F48T80DH" TargetMode="External"/><Relationship Id="rId49" Type="http://schemas.openxmlformats.org/officeDocument/2006/relationships/hyperlink" Target="consultantplus://offline/ref=5E2E70F6C1E96915710A1B591B14BEA5289C4CFCBE22A91EB922C66B6DB6CE41E9D2BD27E747D2268B5844CE0DD1FFA1D7C08FC66FB0F6A4T508H" TargetMode="External"/><Relationship Id="rId114" Type="http://schemas.openxmlformats.org/officeDocument/2006/relationships/hyperlink" Target="consultantplus://offline/ref=5E2E70F6C1E96915710A1B591B14BEA5289C44F9B520A91EB922C66B6DB6CE41E9D2BD27E747D1268F5844CE0DD1FFA1D7C08FC66FB0F6A4T508H" TargetMode="External"/><Relationship Id="rId119" Type="http://schemas.openxmlformats.org/officeDocument/2006/relationships/hyperlink" Target="consultantplus://offline/ref=5E2E70F6C1E96915710A1B591B14BEA5289D46F6B427A91EB922C66B6DB6CE41E9D2BD27E747D0248E5844CE0DD1FFA1D7C08FC66FB0F6A4T508H" TargetMode="External"/><Relationship Id="rId44" Type="http://schemas.openxmlformats.org/officeDocument/2006/relationships/hyperlink" Target="consultantplus://offline/ref=5E2E70F6C1E96915710A1B591B14BEA52B954DFBB126A91EB922C66B6DB6CE41E9D2BD27E747D6218A5844CE0DD1FFA1D7C08FC66FB0F6A4T508H" TargetMode="External"/><Relationship Id="rId60" Type="http://schemas.openxmlformats.org/officeDocument/2006/relationships/hyperlink" Target="consultantplus://offline/ref=5E2E70F6C1E96915710A1B591B14BEA5289C44F9B520A91EB922C66B6DB6CE41E9D2BD27E747D126895844CE0DD1FFA1D7C08FC66FB0F6A4T508H" TargetMode="External"/><Relationship Id="rId65" Type="http://schemas.openxmlformats.org/officeDocument/2006/relationships/hyperlink" Target="consultantplus://offline/ref=5E2E70F6C1E96915710A1B591B14BEA52B9442FFB426A91EB922C66B6DB6CE41E9D2BD27E747D320835844CE0DD1FFA1D7C08FC66FB0F6A4T508H" TargetMode="External"/><Relationship Id="rId81" Type="http://schemas.openxmlformats.org/officeDocument/2006/relationships/hyperlink" Target="consultantplus://offline/ref=5E2E70F6C1E96915710A1B591B14BEA5289D46F6B427A91EB922C66B6DB6CE41E9D2BD27E747D12C8D5844CE0DD1FFA1D7C08FC66FB0F6A4T508H" TargetMode="External"/><Relationship Id="rId86" Type="http://schemas.openxmlformats.org/officeDocument/2006/relationships/hyperlink" Target="consultantplus://offline/ref=5E2E70F6C1E96915710A1B591B14BEA52B954DFBB126A91EB922C66B6DB6CE41E9D2BD27E747D6218B5844CE0DD1FFA1D7C08FC66FB0F6A4T508H" TargetMode="External"/><Relationship Id="rId13" Type="http://schemas.openxmlformats.org/officeDocument/2006/relationships/hyperlink" Target="consultantplus://offline/ref=5E2E70F6C1E96915710A04480E14BEA5299E43FDB020A91EB922C66B6DB6CE41E9D2BD27E744D02D835844CE0DD1FFA1D7C08FC66FB0F6A4T508H" TargetMode="External"/><Relationship Id="rId18" Type="http://schemas.openxmlformats.org/officeDocument/2006/relationships/hyperlink" Target="consultantplus://offline/ref=5E2E70F6C1E96915710A1B591B14BEA52B9B42FBB123A91EB922C66B6DB6CE41E9D2BD27E747D3248F5844CE0DD1FFA1D7C08FC66FB0F6A4T508H" TargetMode="External"/><Relationship Id="rId39" Type="http://schemas.openxmlformats.org/officeDocument/2006/relationships/hyperlink" Target="consultantplus://offline/ref=5E2E70F6C1E96915710A1B591B14BEA5289D46F6B427A91EB922C66B6DB6CE41E9D2BD27E747D1228D5844CE0DD1FFA1D7C08FC66FB0F6A4T508H" TargetMode="External"/><Relationship Id="rId109" Type="http://schemas.openxmlformats.org/officeDocument/2006/relationships/hyperlink" Target="consultantplus://offline/ref=5E2E70F6C1E96915710A1B591B14BEA52B9B42FBB123A91EB922C66B6DB6CE41E9D2BD27E747D2268B5844CE0DD1FFA1D7C08FC66FB0F6A4T508H" TargetMode="External"/><Relationship Id="rId34" Type="http://schemas.openxmlformats.org/officeDocument/2006/relationships/hyperlink" Target="consultantplus://offline/ref=5E2E70F6C1E96915710A04480E14BEA5299D41F6B425A91EB922C66B6DB6CE41E9D2BD27E747D121825844CE0DD1FFA1D7C08FC66FB0F6A4T508H" TargetMode="External"/><Relationship Id="rId50" Type="http://schemas.openxmlformats.org/officeDocument/2006/relationships/hyperlink" Target="consultantplus://offline/ref=5E2E70F6C1E96915710A1B591B14BEA5289C4CFCBE22A91EB922C66B6DB6CE41E9D2BD27E747D226895844CE0DD1FFA1D7C08FC66FB0F6A4T508H" TargetMode="External"/><Relationship Id="rId55" Type="http://schemas.openxmlformats.org/officeDocument/2006/relationships/hyperlink" Target="consultantplus://offline/ref=5E2E70F6C1E96915710A1B591B14BEA5289C4CFCBE22A91EB922C66B6DB6CE41E9D2BD27E747D2268D5844CE0DD1FFA1D7C08FC66FB0F6A4T508H" TargetMode="External"/><Relationship Id="rId76" Type="http://schemas.openxmlformats.org/officeDocument/2006/relationships/hyperlink" Target="consultantplus://offline/ref=5E2E70F6C1E96915710A1B591B14BEA5289D46F6B427A91EB922C66B6DB6CE41E9D2BD27E747D12C885844CE0DD1FFA1D7C08FC66FB0F6A4T508H" TargetMode="External"/><Relationship Id="rId97" Type="http://schemas.openxmlformats.org/officeDocument/2006/relationships/hyperlink" Target="consultantplus://offline/ref=5E2E70F6C1E96915710A1B591B14BEA52B9442FFB426A91EB922C66B6DB6CE41E9D2BD27E747D32D8B5844CE0DD1FFA1D7C08FC66FB0F6A4T508H" TargetMode="External"/><Relationship Id="rId104" Type="http://schemas.openxmlformats.org/officeDocument/2006/relationships/hyperlink" Target="consultantplus://offline/ref=5E2E70F6C1E96915710A1B591B14BEA52B9442FFB426A91EB922C66B6DB6CE41E9D2BD27E747D2248B5844CE0DD1FFA1D7C08FC66FB0F6A4T508H" TargetMode="External"/><Relationship Id="rId120" Type="http://schemas.openxmlformats.org/officeDocument/2006/relationships/hyperlink" Target="consultantplus://offline/ref=5E2E70F6C1E96915710A1B591B14BEA52B9442FFB426A91EB922C66B6DB6CE41E9D2BD27E747D121885844CE0DD1FFA1D7C08FC66FB0F6A4T508H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5E2E70F6C1E96915710A1B591B14BEA52B9B42FBB123A91EB922C66B6DB6CE41E9D2BD27E747D3248F5844CE0DD1FFA1D7C08FC66FB0F6A4T508H" TargetMode="External"/><Relationship Id="rId71" Type="http://schemas.openxmlformats.org/officeDocument/2006/relationships/hyperlink" Target="consultantplus://offline/ref=5E2E70F6C1E96915710A1B591B14BEA52B9442FFB426A91EB922C66B6DB6CE41E9D2BD27E747D3228B5844CE0DD1FFA1D7C08FC66FB0F6A4T508H" TargetMode="External"/><Relationship Id="rId92" Type="http://schemas.openxmlformats.org/officeDocument/2006/relationships/hyperlink" Target="consultantplus://offline/ref=5E2E70F6C1E96915710A1B591B14BEA52B9442FFB426A91EB922C66B6DB6CE41E9D2BD27E747D32C825844CE0DD1FFA1D7C08FC66FB0F6A4T508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E2E70F6C1E96915710A1B591B14BEA52B9B42FBB123A91EB922C66B6DB6CE41E9D2BD27E747D325885844CE0DD1FFA1D7C08FC66FB0F6A4T508H" TargetMode="External"/><Relationship Id="rId24" Type="http://schemas.openxmlformats.org/officeDocument/2006/relationships/hyperlink" Target="consultantplus://offline/ref=5E2E70F6C1E96915710A1B591B14BEA5289D46F7B523A91EB922C66B6DB6CE41E9D2BD27E440D026885844CE0DD1FFA1D7C08FC66FB0F6A4T508H" TargetMode="External"/><Relationship Id="rId40" Type="http://schemas.openxmlformats.org/officeDocument/2006/relationships/hyperlink" Target="consultantplus://offline/ref=5E2E70F6C1E96915710A1B591B14BEA5289D46F6B427A91EB922C66B6DB6CE41E9D2BD27E747D122835844CE0DD1FFA1D7C08FC66FB0F6A4T508H" TargetMode="External"/><Relationship Id="rId45" Type="http://schemas.openxmlformats.org/officeDocument/2006/relationships/hyperlink" Target="consultantplus://offline/ref=5E2E70F6C1E96915710A1B591B14BEA5289C4CFCBE22A91EB922C66B6DB6CE41E9D2BD27E747D2258C5844CE0DD1FFA1D7C08FC66FB0F6A4T508H" TargetMode="External"/><Relationship Id="rId66" Type="http://schemas.openxmlformats.org/officeDocument/2006/relationships/hyperlink" Target="consultantplus://offline/ref=5E2E70F6C1E96915710A1B591B14BEA52B9B42FBB123A91EB922C66B6DB6CE41E9D2BD27E747D3218B5844CE0DD1FFA1D7C08FC66FB0F6A4T508H" TargetMode="External"/><Relationship Id="rId87" Type="http://schemas.openxmlformats.org/officeDocument/2006/relationships/hyperlink" Target="consultantplus://offline/ref=5E2E70F6C1E96915710A1B591B14BEA52B9B42FBB123A91EB922C66B6DB6CE41E9D2BD27E747D2258F5844CE0DD1FFA1D7C08FC66FB0F6A4T508H" TargetMode="External"/><Relationship Id="rId110" Type="http://schemas.openxmlformats.org/officeDocument/2006/relationships/hyperlink" Target="consultantplus://offline/ref=5E2E70F6C1E96915710A1B591B14BEA5289D46F6B427A91EB922C66B6DB6CE41E9D2BD27E747D12D8E5844CE0DD1FFA1D7C08FC66FB0F6A4T508H" TargetMode="External"/><Relationship Id="rId115" Type="http://schemas.openxmlformats.org/officeDocument/2006/relationships/hyperlink" Target="consultantplus://offline/ref=5E2E70F6C1E96915710A1B591B14BEA5289D46F6B427A91EB922C66B6DB6CE41E9D2BD27E747D024895844CE0DD1FFA1D7C08FC66FB0F6A4T508H" TargetMode="External"/><Relationship Id="rId61" Type="http://schemas.openxmlformats.org/officeDocument/2006/relationships/hyperlink" Target="consultantplus://offline/ref=5E2E70F6C1E96915710A1B591B14BEA52B9B42FBB123A91EB922C66B6DB6CE41E9D2BD27E747D320835844CE0DD1FFA1D7C08FC66FB0F6A4T508H" TargetMode="External"/><Relationship Id="rId82" Type="http://schemas.openxmlformats.org/officeDocument/2006/relationships/image" Target="media/image1.wmf"/><Relationship Id="rId19" Type="http://schemas.openxmlformats.org/officeDocument/2006/relationships/hyperlink" Target="consultantplus://offline/ref=5E2E70F6C1E96915710A1B591B14BEA52B9442FFB426A91EB922C66B6DB6CE41E9D2BD27E747D3248F5844CE0DD1FFA1D7C08FC66FB0F6A4T508H" TargetMode="External"/><Relationship Id="rId14" Type="http://schemas.openxmlformats.org/officeDocument/2006/relationships/hyperlink" Target="consultantplus://offline/ref=5E2E70F6C1E96915710A1B591B14BEA5289D46F7B523A91EB922C66B6DB6CE41E9D2BD27E440D0238C5844CE0DD1FFA1D7C08FC66FB0F6A4T508H" TargetMode="External"/><Relationship Id="rId30" Type="http://schemas.openxmlformats.org/officeDocument/2006/relationships/hyperlink" Target="consultantplus://offline/ref=5E2E70F6C1E96915710A1B591B14BEA5289D46F7B523A91EB922C66B6DB6CE41E9D2BD27E440D026885844CE0DD1FFA1D7C08FC66FB0F6A4T508H" TargetMode="External"/><Relationship Id="rId35" Type="http://schemas.openxmlformats.org/officeDocument/2006/relationships/hyperlink" Target="consultantplus://offline/ref=5E2E70F6C1E96915710A1B591B14BEA5289C4CFCBE22A91EB922C66B6DB6CE41E9D2BD27E747D225895844CE0DD1FFA1D7C08FC66FB0F6A4T508H" TargetMode="External"/><Relationship Id="rId56" Type="http://schemas.openxmlformats.org/officeDocument/2006/relationships/hyperlink" Target="consultantplus://offline/ref=5E2E70F6C1E96915710A1B591B14BEA52B9442FFB426A91EB922C66B6DB6CE41E9D2BD27E747D327825844CE0DD1FFA1D7C08FC66FB0F6A4T508H" TargetMode="External"/><Relationship Id="rId77" Type="http://schemas.openxmlformats.org/officeDocument/2006/relationships/hyperlink" Target="consultantplus://offline/ref=5E2E70F6C1E96915710A1B591B14BEA52B9442FFB426A91EB922C66B6DB6CE41E9D2BD27E747D322885844CE0DD1FFA1D7C08FC66FB0F6A4T508H" TargetMode="External"/><Relationship Id="rId100" Type="http://schemas.openxmlformats.org/officeDocument/2006/relationships/hyperlink" Target="consultantplus://offline/ref=5E2E70F6C1E96915710A1B591B14BEA52B9A44FDB024A91EB922C66B6DB6CE41E9D2BD27E747D320885844CE0DD1FFA1D7C08FC66FB0F6A4T508H" TargetMode="External"/><Relationship Id="rId105" Type="http://schemas.openxmlformats.org/officeDocument/2006/relationships/hyperlink" Target="consultantplus://offline/ref=5E2E70F6C1E96915710A1B591B14BEA52B9442FFB426A91EB922C66B6DB6CE41E9D2BD27E747D32D835844CE0DD1FFA1D7C08FC66FB0F6A4T508H" TargetMode="External"/><Relationship Id="rId8" Type="http://schemas.openxmlformats.org/officeDocument/2006/relationships/hyperlink" Target="consultantplus://offline/ref=5E2E70F6C1E96915710A1B591B14BEA52B9442FFB426A91EB922C66B6DB6CE41E9D2BD27E747D3248F5844CE0DD1FFA1D7C08FC66FB0F6A4T508H" TargetMode="External"/><Relationship Id="rId51" Type="http://schemas.openxmlformats.org/officeDocument/2006/relationships/hyperlink" Target="consultantplus://offline/ref=5E2E70F6C1E96915710A1B591B14BEA5289C4CFCBE22A91EB922C66B6DB6CE41E9D2BD27E747D2268E5844CE0DD1FFA1D7C08FC66FB0F6A4T508H" TargetMode="External"/><Relationship Id="rId72" Type="http://schemas.openxmlformats.org/officeDocument/2006/relationships/hyperlink" Target="consultantplus://offline/ref=5E2E70F6C1E96915710A1B591B14BEA52B9A44FDB024A91EB922C66B6DB6CE41E9D2BD27E747D326895844CE0DD1FFA1D7C08FC66FB0F6A4T508H" TargetMode="External"/><Relationship Id="rId93" Type="http://schemas.openxmlformats.org/officeDocument/2006/relationships/hyperlink" Target="consultantplus://offline/ref=5E2E70F6C1E96915710A1B591B14BEA52B9B42FBB123A91EB922C66B6DB6CE41E9D2BD27E747D2258D5844CE0DD1FFA1D7C08FC66FB0F6A4T508H" TargetMode="External"/><Relationship Id="rId98" Type="http://schemas.openxmlformats.org/officeDocument/2006/relationships/hyperlink" Target="consultantplus://offline/ref=5E2E70F6C1E96915710A1B591B14BEA52B9A44FDB024A91EB922C66B6DB6CE41E9D2BD27E747D327835844CE0DD1FFA1D7C08FC66FB0F6A4T508H" TargetMode="External"/><Relationship Id="rId121" Type="http://schemas.openxmlformats.org/officeDocument/2006/relationships/hyperlink" Target="consultantplus://offline/ref=5E2E70F6C1E96915710A1B591B14BEA52B9442FFB426A91EB922C66B6DB6CE41E9D2BD27E747D1228E5844CE0DD1FFA1D7C08FC66FB0F6A4T508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E2E70F6C1E96915710A1B591B14BEA52B954DFBB126A91EB922C66B6DB6CE41E9D2BD27E747D6208D5844CE0DD1FFA1D7C08FC66FB0F6A4T508H" TargetMode="External"/><Relationship Id="rId46" Type="http://schemas.openxmlformats.org/officeDocument/2006/relationships/hyperlink" Target="consultantplus://offline/ref=5E2E70F6C1E96915710A1B591B14BEA5289C4CFCBE22A91EB922C66B6DB6CE41E9D2BD27E747D225825844CE0DD1FFA1D7C08FC66FB0F6A4T508H" TargetMode="External"/><Relationship Id="rId67" Type="http://schemas.openxmlformats.org/officeDocument/2006/relationships/hyperlink" Target="consultantplus://offline/ref=5E2E70F6C1E96915710A1B591B14BEA52B9442FFB426A91EB922C66B6DB6CE41E9D2BD27E747D321895844CE0DD1FFA1D7C08FC66FB0F6A4T508H" TargetMode="External"/><Relationship Id="rId116" Type="http://schemas.openxmlformats.org/officeDocument/2006/relationships/hyperlink" Target="consultantplus://offline/ref=5E2E70F6C1E96915710A04480E14BEA5299D41F6B425A91EB922C66B6DB6CE41FBD2E52BE646CD248D4D129F48T80DH" TargetMode="External"/><Relationship Id="rId20" Type="http://schemas.openxmlformats.org/officeDocument/2006/relationships/hyperlink" Target="consultantplus://offline/ref=5E2E70F6C1E96915710A1B591B14BEA52B954DFBB126A91EB922C66B6DB6CE41E9D2BD27E747D6208E5844CE0DD1FFA1D7C08FC66FB0F6A4T508H" TargetMode="External"/><Relationship Id="rId41" Type="http://schemas.openxmlformats.org/officeDocument/2006/relationships/hyperlink" Target="consultantplus://offline/ref=5E2E70F6C1E96915710A1B591B14BEA52B9B42FBB123A91EB922C66B6DB6CE41E9D2BD27E747D325835844CE0DD1FFA1D7C08FC66FB0F6A4T508H" TargetMode="External"/><Relationship Id="rId62" Type="http://schemas.openxmlformats.org/officeDocument/2006/relationships/hyperlink" Target="consultantplus://offline/ref=5E2E70F6C1E96915710A1B591B14BEA5289C4CFCBE22A91EB922C66B6DB6CE41E9D2BD27E747D2278B5844CE0DD1FFA1D7C08FC66FB0F6A4T508H" TargetMode="External"/><Relationship Id="rId83" Type="http://schemas.openxmlformats.org/officeDocument/2006/relationships/image" Target="media/image2.wmf"/><Relationship Id="rId88" Type="http://schemas.openxmlformats.org/officeDocument/2006/relationships/hyperlink" Target="consultantplus://offline/ref=5E2E70F6C1E96915710A1B591B14BEA52B9B42FBB123A91EB922C66B6DB6CE41E9D2BD27E747D2258C5844CE0DD1FFA1D7C08FC66FB0F6A4T508H" TargetMode="External"/><Relationship Id="rId111" Type="http://schemas.openxmlformats.org/officeDocument/2006/relationships/hyperlink" Target="consultantplus://offline/ref=5E2E70F6C1E96915710A1B591B14BEA5289D46F6B427A91EB922C66B6DB6CE41E9D2BD27E747D0248B5844CE0DD1FFA1D7C08FC66FB0F6A4T508H" TargetMode="External"/><Relationship Id="rId15" Type="http://schemas.openxmlformats.org/officeDocument/2006/relationships/hyperlink" Target="consultantplus://offline/ref=5E2E70F6C1E96915710A1B591B14BEA52B954DFBB126A91EB922C66B6DB6CE41E9D2BD27E747D620895844CE0DD1FFA1D7C08FC66FB0F6A4T508H" TargetMode="External"/><Relationship Id="rId36" Type="http://schemas.openxmlformats.org/officeDocument/2006/relationships/hyperlink" Target="consultantplus://offline/ref=5E2E70F6C1E96915710A1B591B14BEA5289D46F6B427A91EB922C66B6DB6CE41E9D2BD27E747D1228F5844CE0DD1FFA1D7C08FC66FB0F6A4T508H" TargetMode="External"/><Relationship Id="rId57" Type="http://schemas.openxmlformats.org/officeDocument/2006/relationships/hyperlink" Target="consultantplus://offline/ref=5E2E70F6C1E96915710A1B591B14BEA5289D46F6B427A91EB922C66B6DB6CE41E9D2BD27E747D1238B5844CE0DD1FFA1D7C08FC66FB0F6A4T508H" TargetMode="External"/><Relationship Id="rId106" Type="http://schemas.openxmlformats.org/officeDocument/2006/relationships/hyperlink" Target="consultantplus://offline/ref=5E2E70F6C1E96915710A1B591B14BEA52B9442FFB426A91EB922C66B6DB6CE41E9D2BD27E747D2248A5844CE0DD1FFA1D7C08FC66FB0F6A4T508H" TargetMode="External"/><Relationship Id="rId10" Type="http://schemas.openxmlformats.org/officeDocument/2006/relationships/hyperlink" Target="consultantplus://offline/ref=5E2E70F6C1E96915710A1B591B14BEA5289C44F9B520A91EB922C66B6DB6CE41E9D2BD27E747D1268B5844CE0DD1FFA1D7C08FC66FB0F6A4T508H" TargetMode="External"/><Relationship Id="rId31" Type="http://schemas.openxmlformats.org/officeDocument/2006/relationships/hyperlink" Target="consultantplus://offline/ref=5E2E70F6C1E96915710A1B591B14BEA52B9B42FBB123A91EB922C66B6DB6CE41E9D2BD27E747D3258E5844CE0DD1FFA1D7C08FC66FB0F6A4T508H" TargetMode="External"/><Relationship Id="rId52" Type="http://schemas.openxmlformats.org/officeDocument/2006/relationships/hyperlink" Target="consultantplus://offline/ref=5E2E70F6C1E96915710A1B591B14BEA5289C4CFCBE22A91EB922C66B6DB6CE41E9D2BD27E747D2268F5844CE0DD1FFA1D7C08FC66FB0F6A4T508H" TargetMode="External"/><Relationship Id="rId73" Type="http://schemas.openxmlformats.org/officeDocument/2006/relationships/hyperlink" Target="consultantplus://offline/ref=5E2E70F6C1E96915710A1B591B14BEA52B9B42FBB123A91EB922C66B6DB6CE41E9D2BD27E747D321835844CE0DD1FFA1D7C08FC66FB0F6A4T508H" TargetMode="External"/><Relationship Id="rId78" Type="http://schemas.openxmlformats.org/officeDocument/2006/relationships/hyperlink" Target="consultantplus://offline/ref=5E2E70F6C1E96915710A1B591B14BEA52B9441F6B620A91EB922C66B6DB6CE41FBD2E52BE646CD248D4D129F48T80DH" TargetMode="External"/><Relationship Id="rId94" Type="http://schemas.openxmlformats.org/officeDocument/2006/relationships/hyperlink" Target="consultantplus://offline/ref=5E2E70F6C1E96915710A1B591B14BEA52B9442FFB426A91EB922C66B6DB6CE41E9D2BD27E747D32C825844CE0DD1FFA1D7C08FC66FB0F6A4T508H" TargetMode="External"/><Relationship Id="rId99" Type="http://schemas.openxmlformats.org/officeDocument/2006/relationships/hyperlink" Target="consultantplus://offline/ref=5E2E70F6C1E96915710A1B591B14BEA52B9A44FDB024A91EB922C66B6DB6CE41E9D2BD27E747D320885844CE0DD1FFA1D7C08FC66FB0F6A4T508H" TargetMode="External"/><Relationship Id="rId101" Type="http://schemas.openxmlformats.org/officeDocument/2006/relationships/hyperlink" Target="consultantplus://offline/ref=5E2E70F6C1E96915710A1B591B14BEA52B9442FFB426A91EB922C66B6DB6CE41E9D2BD27E747D32D8E5844CE0DD1FFA1D7C08FC66FB0F6A4T508H" TargetMode="External"/><Relationship Id="rId122" Type="http://schemas.openxmlformats.org/officeDocument/2006/relationships/hyperlink" Target="consultantplus://offline/ref=5E2E70F6C1E96915710A1B591B14BEA52B9442FFB426A91EB922C66B6DB6CE41E9D2BD27E747D1228E5844CE0DD1FFA1D7C08FC66FB0F6A4T50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2E70F6C1E96915710A1B591B14BEA52B954DFBB126A91EB922C66B6DB6CE41E9D2BD27E747D6208A5844CE0DD1FFA1D7C08FC66FB0F6A4T50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11133</Words>
  <Characters>63461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Егор Дмитриевич Щербаков</cp:lastModifiedBy>
  <cp:revision>1</cp:revision>
  <dcterms:created xsi:type="dcterms:W3CDTF">2019-07-11T07:52:00Z</dcterms:created>
  <dcterms:modified xsi:type="dcterms:W3CDTF">2019-07-11T07:52:00Z</dcterms:modified>
</cp:coreProperties>
</file>