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46" w:rsidRDefault="00297346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2747D" w:rsidRDefault="00B2747D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91579" w:rsidRPr="005033C6" w:rsidRDefault="00891579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7E22">
        <w:rPr>
          <w:rFonts w:ascii="Times New Roman" w:hAnsi="Times New Roman"/>
          <w:sz w:val="28"/>
          <w:szCs w:val="28"/>
          <w:lang w:eastAsia="en-US"/>
        </w:rPr>
        <w:t>Проект</w:t>
      </w:r>
      <w:r w:rsidRPr="00017E22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891579" w:rsidRPr="00017E22" w:rsidRDefault="007C3273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«___» ____________201</w:t>
      </w:r>
      <w:r w:rsidR="00891579">
        <w:rPr>
          <w:rFonts w:eastAsia="Calibri"/>
          <w:b w:val="0"/>
          <w:bCs/>
          <w:caps/>
          <w:sz w:val="28"/>
          <w:szCs w:val="28"/>
          <w:lang w:eastAsia="en-US"/>
        </w:rPr>
        <w:t>9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</w:t>
      </w:r>
      <w:r w:rsidRPr="00017E22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№ _________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ПРАВИТЕЛЬСТВА ЛЕНИНГРАДСКОЙ ОБЛАСТИ ОТ 20 СЕНТЯБРЯ 2018 ГОДА № 350 </w:t>
      </w:r>
      <w:r w:rsidR="009832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Pr="00017E22">
        <w:rPr>
          <w:sz w:val="28"/>
          <w:szCs w:val="28"/>
        </w:rPr>
        <w:t xml:space="preserve">ОБ </w:t>
      </w:r>
      <w:r w:rsidRPr="00017E22">
        <w:rPr>
          <w:rFonts w:eastAsia="Calibri"/>
          <w:sz w:val="28"/>
          <w:szCs w:val="28"/>
          <w:lang w:eastAsia="en-US"/>
        </w:rPr>
        <w:t xml:space="preserve">УТВЕРЖДЕНИИ </w:t>
      </w:r>
      <w:r w:rsidRPr="00017E22">
        <w:rPr>
          <w:sz w:val="28"/>
          <w:szCs w:val="28"/>
        </w:rPr>
        <w:t xml:space="preserve">ПОРЯДКА </w:t>
      </w:r>
      <w:r w:rsidRPr="00017E22">
        <w:rPr>
          <w:rFonts w:eastAsia="Calibri"/>
          <w:sz w:val="28"/>
          <w:szCs w:val="28"/>
          <w:lang w:eastAsia="en-US"/>
        </w:rPr>
        <w:t xml:space="preserve">ПРЕДОСТАВЛЕНИЯ СУБЪЕКТАМ МАЛОГО И СРЕДНЕГО ПРЕДПРИНИМАТЕЛЬСТВА </w:t>
      </w:r>
      <w:bookmarkStart w:id="0" w:name="_GoBack"/>
      <w:bookmarkEnd w:id="0"/>
      <w:r w:rsidRPr="00017E22">
        <w:rPr>
          <w:rFonts w:eastAsia="Calibri"/>
          <w:sz w:val="28"/>
          <w:szCs w:val="28"/>
          <w:lang w:eastAsia="en-US"/>
        </w:rPr>
        <w:t xml:space="preserve">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</w:t>
      </w:r>
      <w:r w:rsidR="009832CE">
        <w:rPr>
          <w:rFonts w:eastAsia="Calibri"/>
          <w:sz w:val="28"/>
          <w:szCs w:val="28"/>
          <w:lang w:eastAsia="en-US"/>
        </w:rPr>
        <w:t xml:space="preserve">                 </w:t>
      </w:r>
      <w:r w:rsidRPr="00017E22">
        <w:rPr>
          <w:rFonts w:eastAsia="Calibri"/>
          <w:sz w:val="28"/>
          <w:szCs w:val="28"/>
          <w:lang w:eastAsia="en-US"/>
        </w:rPr>
        <w:t xml:space="preserve">И </w:t>
      </w:r>
      <w:r w:rsidRPr="00017E22">
        <w:rPr>
          <w:sz w:val="28"/>
          <w:szCs w:val="28"/>
        </w:rPr>
        <w:t>ПРИЗНАНИИ</w:t>
      </w:r>
      <w:proofErr w:type="gramEnd"/>
      <w:r w:rsidRPr="00017E22">
        <w:rPr>
          <w:sz w:val="28"/>
          <w:szCs w:val="28"/>
        </w:rPr>
        <w:t xml:space="preserve"> </w:t>
      </w:r>
      <w:proofErr w:type="gramStart"/>
      <w:r w:rsidRPr="00017E22">
        <w:rPr>
          <w:sz w:val="28"/>
          <w:szCs w:val="28"/>
        </w:rPr>
        <w:t>УТРАТИВШИМ</w:t>
      </w:r>
      <w:proofErr w:type="gramEnd"/>
      <w:r w:rsidRPr="00017E22">
        <w:rPr>
          <w:sz w:val="28"/>
          <w:szCs w:val="28"/>
        </w:rPr>
        <w:t xml:space="preserve"> СИЛУ ПОСТАНОВЛЕНИЯ ПРАВИТЕЛЬСТВА ЛЕНИНГРАДСКОЙ ОБЛАСТИ ОТ 12 ДЕ</w:t>
      </w:r>
      <w:r>
        <w:rPr>
          <w:sz w:val="28"/>
          <w:szCs w:val="28"/>
        </w:rPr>
        <w:t xml:space="preserve">КАБРЯ </w:t>
      </w:r>
      <w:r w:rsidR="009832CE">
        <w:rPr>
          <w:sz w:val="28"/>
          <w:szCs w:val="28"/>
        </w:rPr>
        <w:t xml:space="preserve">  </w:t>
      </w:r>
      <w:r>
        <w:rPr>
          <w:sz w:val="28"/>
          <w:szCs w:val="28"/>
        </w:rPr>
        <w:t>2016 ГОДА № 477»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891579" w:rsidRPr="00017E22" w:rsidRDefault="00891579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 статьи 78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17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года № 209-ФЗ                    «О развитии малого и среднего предпринимательства в Российской Федерации», в целях реализации основного </w:t>
      </w:r>
      <w:hyperlink r:id="rId9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мероприятия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17E22">
        <w:rPr>
          <w:rFonts w:ascii="Times New Roman" w:hAnsi="Times New Roman"/>
          <w:sz w:val="28"/>
          <w:szCs w:val="28"/>
        </w:rPr>
        <w:t xml:space="preserve">«Подготовка кадров для малого и среднего предпринимательства и популяризация предпринимательской деятельности», предусмотренного </w:t>
      </w:r>
      <w:hyperlink r:id="rId10" w:history="1">
        <w:r w:rsidRPr="00017E22">
          <w:rPr>
            <w:rFonts w:ascii="Times New Roman" w:hAnsi="Times New Roman"/>
            <w:sz w:val="28"/>
            <w:szCs w:val="28"/>
          </w:rPr>
          <w:t>пунктом 3.3</w:t>
        </w:r>
      </w:hyperlink>
      <w:r w:rsidRPr="00017E22">
        <w:rPr>
          <w:rFonts w:ascii="Times New Roman" w:hAnsi="Times New Roman"/>
          <w:sz w:val="28"/>
          <w:szCs w:val="28"/>
        </w:rPr>
        <w:t xml:space="preserve"> подпрограммы «Развитие малого, среднего предпринимательства и потребительского рынка Ленинградской области» государственной</w:t>
      </w:r>
      <w:proofErr w:type="gramEnd"/>
      <w:r w:rsidRPr="00017E22">
        <w:rPr>
          <w:rFonts w:ascii="Times New Roman" w:hAnsi="Times New Roman"/>
          <w:sz w:val="28"/>
          <w:szCs w:val="28"/>
        </w:rPr>
        <w:t xml:space="preserve">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>, Правительство Ленинградской области постановляет:</w:t>
      </w:r>
    </w:p>
    <w:p w:rsidR="00891579" w:rsidRPr="006362E1" w:rsidRDefault="00891579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Порядок 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>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>
        <w:rPr>
          <w:rFonts w:ascii="Times New Roman" w:eastAsia="Times New Roman" w:hAnsi="Times New Roman"/>
          <w:bCs/>
          <w:sz w:val="28"/>
          <w:szCs w:val="28"/>
        </w:rPr>
        <w:t>, утвержденный постановлением Правительства Ленинградской области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</w:rPr>
        <w:t>20 сентября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 2018 года № </w:t>
      </w:r>
      <w:r w:rsidRPr="006362E1">
        <w:rPr>
          <w:rFonts w:ascii="Times New Roman" w:eastAsia="Times New Roman" w:hAnsi="Times New Roman"/>
          <w:bCs/>
          <w:sz w:val="28"/>
          <w:szCs w:val="28"/>
        </w:rPr>
        <w:t>350</w:t>
      </w:r>
      <w:r w:rsidR="002A2069">
        <w:rPr>
          <w:rFonts w:ascii="Times New Roman" w:eastAsia="Times New Roman" w:hAnsi="Times New Roman"/>
          <w:bCs/>
          <w:sz w:val="28"/>
          <w:szCs w:val="28"/>
        </w:rPr>
        <w:t>,</w:t>
      </w:r>
      <w:r w:rsidRPr="006362E1">
        <w:rPr>
          <w:rFonts w:ascii="Times New Roman" w:eastAsia="Times New Roman" w:hAnsi="Times New Roman"/>
          <w:bCs/>
          <w:sz w:val="28"/>
          <w:szCs w:val="28"/>
        </w:rPr>
        <w:t xml:space="preserve"> следующие изменения:</w:t>
      </w:r>
      <w:proofErr w:type="gramEnd"/>
    </w:p>
    <w:p w:rsidR="00B76492" w:rsidRPr="006362E1" w:rsidRDefault="00B76492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8032F" w:rsidRPr="00173F82" w:rsidRDefault="00624BF5" w:rsidP="00280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</w:t>
      </w:r>
      <w:r w:rsidR="00297346" w:rsidRPr="00173F8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032F"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в п.1.2 слова </w:t>
      </w:r>
      <w:r w:rsidR="00DD70E6" w:rsidRPr="00173F8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8032F" w:rsidRPr="00173F82">
        <w:rPr>
          <w:rFonts w:ascii="Times New Roman" w:eastAsiaTheme="minorHAnsi" w:hAnsi="Times New Roman"/>
          <w:sz w:val="28"/>
          <w:szCs w:val="28"/>
          <w:lang w:eastAsia="en-US"/>
        </w:rPr>
        <w:t>нарушения условий» заменить словами «нарушения целей, условий и порядка»</w:t>
      </w:r>
      <w:r w:rsidR="00173F82" w:rsidRPr="00173F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1579" w:rsidRPr="006362E1" w:rsidRDefault="0028032F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 </w:t>
      </w:r>
      <w:r w:rsidR="00891579" w:rsidRPr="006362E1">
        <w:rPr>
          <w:rFonts w:ascii="Times New Roman" w:eastAsiaTheme="minorHAnsi" w:hAnsi="Times New Roman"/>
          <w:sz w:val="28"/>
          <w:szCs w:val="28"/>
          <w:lang w:eastAsia="en-US"/>
        </w:rPr>
        <w:t>абзац шестой п. 1.4</w:t>
      </w:r>
      <w:r w:rsidR="002973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1579" w:rsidRPr="006362E1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следующей редакции: </w:t>
      </w:r>
    </w:p>
    <w:p w:rsidR="00AC148E" w:rsidRPr="00173F82" w:rsidRDefault="007E6D8E" w:rsidP="00B2747D">
      <w:pPr>
        <w:ind w:firstLine="567"/>
        <w:jc w:val="both"/>
        <w:rPr>
          <w:rFonts w:ascii="Times New Roman" w:eastAsiaTheme="minorHAnsi" w:hAnsi="Times New Roman"/>
          <w:strike/>
          <w:sz w:val="28"/>
          <w:szCs w:val="28"/>
          <w:lang w:eastAsia="en-US"/>
        </w:rPr>
      </w:pPr>
      <w:proofErr w:type="gramStart"/>
      <w:r w:rsidRPr="00173F82">
        <w:rPr>
          <w:rFonts w:ascii="Times New Roman" w:eastAsia="Times New Roman" w:hAnsi="Times New Roman" w:cs="Calibri"/>
          <w:sz w:val="28"/>
          <w:szCs w:val="28"/>
        </w:rPr>
        <w:t xml:space="preserve">конкурсная комиссия – коллегиальный орган, формируемый в соответствии с </w:t>
      </w:r>
      <w:r w:rsidR="00DD70E6" w:rsidRPr="00173F82">
        <w:rPr>
          <w:rFonts w:ascii="Times New Roman" w:eastAsia="Times New Roman" w:hAnsi="Times New Roman" w:cs="Calibri"/>
          <w:sz w:val="28"/>
          <w:szCs w:val="28"/>
        </w:rPr>
        <w:t xml:space="preserve">правовым актом </w:t>
      </w:r>
      <w:r w:rsidRPr="00173F82">
        <w:rPr>
          <w:rFonts w:ascii="Times New Roman" w:eastAsia="Times New Roman" w:hAnsi="Times New Roman" w:cs="Calibri"/>
          <w:sz w:val="28"/>
          <w:szCs w:val="28"/>
        </w:rPr>
        <w:t>комитета в целях определения победителей конкурс</w:t>
      </w:r>
      <w:r w:rsidR="00DD70E6" w:rsidRPr="00173F82">
        <w:rPr>
          <w:rFonts w:ascii="Times New Roman" w:eastAsia="Times New Roman" w:hAnsi="Times New Roman" w:cs="Calibri"/>
          <w:sz w:val="28"/>
          <w:szCs w:val="28"/>
        </w:rPr>
        <w:t xml:space="preserve">а </w:t>
      </w:r>
      <w:r w:rsidRPr="00173F82">
        <w:rPr>
          <w:rFonts w:ascii="Times New Roman" w:eastAsia="Times New Roman" w:hAnsi="Times New Roman" w:cs="Calibri"/>
          <w:sz w:val="28"/>
          <w:szCs w:val="28"/>
        </w:rPr>
        <w:t>на получение грантов, принятия решений</w:t>
      </w:r>
      <w:r w:rsidR="00DD70E6" w:rsidRPr="00173F82">
        <w:rPr>
          <w:rFonts w:ascii="Times New Roman" w:eastAsia="Times New Roman" w:hAnsi="Times New Roman" w:cs="Calibri"/>
          <w:sz w:val="28"/>
          <w:szCs w:val="28"/>
        </w:rPr>
        <w:t xml:space="preserve"> о предоставлении грантов и размерах предоставляемых грантов в рамках каждой номинации</w:t>
      </w:r>
      <w:r w:rsidRPr="00173F82">
        <w:rPr>
          <w:rFonts w:ascii="Times New Roman" w:eastAsia="Times New Roman" w:hAnsi="Times New Roman" w:cs="Calibri"/>
          <w:sz w:val="28"/>
          <w:szCs w:val="28"/>
        </w:rPr>
        <w:t>, носящих рекомендательный характер, в состав которого входят представители комитета, подразделений общероссийских общественных объединений, действующих на территории Ленинградской области, эксперты по развитию бизнеса, представители организаций, в уставные цели которых</w:t>
      </w:r>
      <w:proofErr w:type="gramEnd"/>
      <w:r w:rsidRPr="00173F82">
        <w:rPr>
          <w:rFonts w:ascii="Times New Roman" w:eastAsia="Times New Roman" w:hAnsi="Times New Roman" w:cs="Calibri"/>
          <w:sz w:val="28"/>
          <w:szCs w:val="28"/>
        </w:rPr>
        <w:t xml:space="preserve"> входит содействие созданию условий для развития малого и среднего предпринимательства, организаций муниципальной и региональной инфраструктуры поддержки малого и среднего предпринимательства Ленинградской области, органов исполнительной власти Ленинградской области в соответствующей номинации сфере деятельности, </w:t>
      </w:r>
      <w:proofErr w:type="gramStart"/>
      <w:r w:rsidRPr="00173F82">
        <w:rPr>
          <w:rFonts w:ascii="Times New Roman" w:eastAsia="Times New Roman" w:hAnsi="Times New Roman" w:cs="Calibri"/>
          <w:sz w:val="28"/>
          <w:szCs w:val="28"/>
        </w:rPr>
        <w:t>бизнес-сообщества</w:t>
      </w:r>
      <w:proofErr w:type="gramEnd"/>
      <w:r w:rsidRPr="00173F82">
        <w:rPr>
          <w:rFonts w:ascii="Times New Roman" w:eastAsia="Times New Roman" w:hAnsi="Times New Roman" w:cs="Calibri"/>
          <w:sz w:val="28"/>
          <w:szCs w:val="28"/>
        </w:rPr>
        <w:t xml:space="preserve"> Ленинградской области и представители иных организаций, осуществляющих деятельность в сферах, соответствующих номинациям. Председателем конкурсной комиссии является председатель комитета, секретарь конкурсной комиссии назначается правовым актом комитета</w:t>
      </w:r>
      <w:proofErr w:type="gramStart"/>
      <w:r w:rsidR="003F7648" w:rsidRPr="00173F82">
        <w:rPr>
          <w:rFonts w:ascii="Times New Roman" w:eastAsia="Times New Roman" w:hAnsi="Times New Roman" w:cs="Calibri"/>
          <w:sz w:val="28"/>
          <w:szCs w:val="28"/>
        </w:rPr>
        <w:t>.»</w:t>
      </w:r>
      <w:proofErr w:type="gramEnd"/>
    </w:p>
    <w:p w:rsidR="003F7648" w:rsidRDefault="0028032F" w:rsidP="00173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1.3 </w:t>
      </w:r>
      <w:r w:rsidR="00D331D3" w:rsidRPr="00173F82">
        <w:rPr>
          <w:rFonts w:ascii="Times New Roman" w:eastAsiaTheme="minorHAnsi" w:hAnsi="Times New Roman"/>
          <w:sz w:val="28"/>
          <w:szCs w:val="28"/>
          <w:lang w:eastAsia="en-US"/>
        </w:rPr>
        <w:t>пункт 2.2.</w:t>
      </w:r>
      <w:r w:rsidR="003F7648"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</w:t>
      </w:r>
      <w:r w:rsidR="00D331D3"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3F7648" w:rsidRPr="00173F82" w:rsidRDefault="003F7648" w:rsidP="0017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9756D"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2.2 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Гранты предоставляются субъектам МСП </w:t>
      </w:r>
      <w:r w:rsidR="00173F82"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победителям конкурса (далее </w:t>
      </w:r>
      <w:r w:rsidR="00173F82" w:rsidRPr="00173F8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получатели грантов) при соблюдении одновременно следующих условий:</w:t>
      </w:r>
    </w:p>
    <w:p w:rsidR="003F7648" w:rsidRPr="00173F82" w:rsidRDefault="003F7648" w:rsidP="0017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неосуществление деятельности, указанной в </w:t>
      </w:r>
      <w:hyperlink r:id="rId11" w:history="1">
        <w:r w:rsidRPr="00173F82">
          <w:rPr>
            <w:rFonts w:ascii="Times New Roman" w:eastAsiaTheme="minorHAnsi" w:hAnsi="Times New Roman"/>
            <w:sz w:val="28"/>
            <w:szCs w:val="28"/>
            <w:lang w:eastAsia="en-US"/>
          </w:rPr>
          <w:t>частях 3</w:t>
        </w:r>
      </w:hyperlink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2" w:history="1">
        <w:r w:rsidRPr="00173F82">
          <w:rPr>
            <w:rFonts w:ascii="Times New Roman" w:eastAsiaTheme="minorHAnsi" w:hAnsi="Times New Roman"/>
            <w:sz w:val="28"/>
            <w:szCs w:val="28"/>
            <w:lang w:eastAsia="en-US"/>
          </w:rPr>
          <w:t>4 статьи 14</w:t>
        </w:r>
      </w:hyperlink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года N 209-ФЗ;</w:t>
      </w:r>
    </w:p>
    <w:p w:rsidR="003F7648" w:rsidRPr="00173F82" w:rsidRDefault="003F7648" w:rsidP="00173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отсутствие проведения процедуры ликвидации, реорганизации или банкротства </w:t>
      </w:r>
      <w:r w:rsidRPr="00173F82">
        <w:rPr>
          <w:rFonts w:ascii="Times New Roman" w:hAnsi="Times New Roman"/>
          <w:sz w:val="28"/>
          <w:szCs w:val="28"/>
        </w:rPr>
        <w:t>на дату заключения договора о предоставлении гранта</w:t>
      </w:r>
      <w:r w:rsidR="00EE6BA4" w:rsidRPr="00173F82">
        <w:rPr>
          <w:rFonts w:ascii="Times New Roman" w:hAnsi="Times New Roman"/>
          <w:sz w:val="28"/>
          <w:szCs w:val="28"/>
        </w:rPr>
        <w:t xml:space="preserve">  (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получателя гранта </w:t>
      </w:r>
      <w:r w:rsidR="00173F8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юридического лица</w:t>
      </w:r>
      <w:r w:rsidR="00EE6BA4" w:rsidRPr="00173F8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3F7648" w:rsidRPr="00173F82" w:rsidRDefault="003F7648" w:rsidP="003F7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отсутствие </w:t>
      </w:r>
      <w:r w:rsidRPr="00173F82">
        <w:rPr>
          <w:rFonts w:ascii="Times New Roman" w:hAnsi="Times New Roman"/>
          <w:sz w:val="28"/>
          <w:szCs w:val="28"/>
        </w:rPr>
        <w:t xml:space="preserve">прекращения деятельности в качестве индивидуального предпринимателя на дату заключения договора о предоставлении гранта </w:t>
      </w:r>
      <w:r w:rsidR="00EE6BA4" w:rsidRPr="00173F82">
        <w:rPr>
          <w:rFonts w:ascii="Times New Roman" w:hAnsi="Times New Roman"/>
          <w:sz w:val="28"/>
          <w:szCs w:val="28"/>
        </w:rPr>
        <w:t>(</w:t>
      </w:r>
      <w:r w:rsidRPr="00173F82">
        <w:rPr>
          <w:rFonts w:ascii="Times New Roman" w:hAnsi="Times New Roman"/>
          <w:sz w:val="28"/>
          <w:szCs w:val="28"/>
        </w:rPr>
        <w:t>для получателя гранта –</w:t>
      </w:r>
      <w:r w:rsidR="00173F82">
        <w:rPr>
          <w:rFonts w:ascii="Times New Roman" w:hAnsi="Times New Roman"/>
          <w:sz w:val="28"/>
          <w:szCs w:val="28"/>
        </w:rPr>
        <w:t xml:space="preserve"> </w:t>
      </w:r>
      <w:r w:rsidRPr="00173F82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EE6BA4" w:rsidRPr="00173F82">
        <w:rPr>
          <w:rFonts w:ascii="Times New Roman" w:hAnsi="Times New Roman"/>
          <w:sz w:val="28"/>
          <w:szCs w:val="28"/>
        </w:rPr>
        <w:t>)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F7648" w:rsidRPr="00173F82" w:rsidRDefault="003F7648" w:rsidP="003F76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отсутствие 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</w:t>
      </w:r>
      <w:r w:rsidRPr="00173F82">
        <w:rPr>
          <w:rFonts w:ascii="Times New Roman" w:hAnsi="Times New Roman"/>
          <w:sz w:val="28"/>
          <w:szCs w:val="28"/>
        </w:rPr>
        <w:t xml:space="preserve"> на дату заключения договора о предоставлении гранта</w:t>
      </w:r>
      <w:r w:rsidR="00EE6BA4" w:rsidRPr="00173F8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F7648" w:rsidRPr="00173F82" w:rsidRDefault="003F7648" w:rsidP="003F7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F82">
        <w:rPr>
          <w:rFonts w:ascii="Times New Roman" w:hAnsi="Times New Roman"/>
          <w:sz w:val="28"/>
          <w:szCs w:val="28"/>
        </w:rPr>
        <w:t>отсутствие  в  реестре недобросовестных поставщиков;</w:t>
      </w:r>
    </w:p>
    <w:p w:rsidR="003F7648" w:rsidRPr="00173F82" w:rsidRDefault="003F7648" w:rsidP="003F7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Ленинградской области субсидий, бюджетных инвестиций, </w:t>
      </w:r>
      <w:proofErr w:type="gramStart"/>
      <w:r w:rsidRPr="00173F82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173F82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 на дату заключения договора о предоставлении гранта</w:t>
      </w:r>
      <w:r w:rsidR="00173F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E6BA4" w:rsidRPr="00173F82" w:rsidRDefault="00EE6BA4" w:rsidP="00EE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получатель гранта не является иностранным юридическим лицом, а также российским юридическим лицом, в уставном (складочном) капитале которого 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превышает 50 процентов;</w:t>
      </w:r>
    </w:p>
    <w:p w:rsidR="00EE6BA4" w:rsidRPr="00173F82" w:rsidRDefault="00EE6BA4" w:rsidP="00EE6B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получатель гранта не получает </w:t>
      </w:r>
      <w:proofErr w:type="gramStart"/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>на дату заключения договора о предоставлении гранта  средств из областного бюджета Ленинградской области в соответствии с иными правовыми актами</w:t>
      </w:r>
      <w:proofErr w:type="gramEnd"/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на цели, установленные настоящим Порядком.</w:t>
      </w:r>
      <w:r w:rsidR="00173F8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B76492" w:rsidRPr="006362E1" w:rsidRDefault="00891579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>в п</w:t>
      </w:r>
      <w:r w:rsidR="00B76492" w:rsidRPr="006362E1">
        <w:rPr>
          <w:rFonts w:ascii="Times New Roman" w:eastAsiaTheme="minorHAnsi" w:hAnsi="Times New Roman"/>
          <w:sz w:val="28"/>
          <w:szCs w:val="28"/>
          <w:lang w:eastAsia="en-US"/>
        </w:rPr>
        <w:t>ункте</w:t>
      </w:r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 xml:space="preserve"> 3.2.</w:t>
      </w:r>
      <w:r w:rsidR="00B76492" w:rsidRPr="006362E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02C8F" w:rsidRDefault="00B7649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третий изложить в следующей редакции: </w:t>
      </w:r>
    </w:p>
    <w:p w:rsidR="00B76492" w:rsidRPr="006362E1" w:rsidRDefault="00B7649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>«номинации конкурса</w:t>
      </w:r>
      <w:proofErr w:type="gramStart"/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76492" w:rsidRPr="006362E1" w:rsidRDefault="00B7649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четвертый </w:t>
      </w:r>
      <w:r w:rsidR="00D331D3" w:rsidRPr="006362E1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02C8F" w:rsidRPr="00173F82" w:rsidRDefault="00B7649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шестой изложить в следующей редакции: </w:t>
      </w:r>
    </w:p>
    <w:p w:rsidR="00B76492" w:rsidRPr="00173F82" w:rsidRDefault="00B7649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>«критерии оценки конкурсных заявок, а также</w:t>
      </w:r>
      <w:r w:rsidR="00003682"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победителей конкурса</w:t>
      </w:r>
      <w:r w:rsidR="00003682"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 каждой номинации</w:t>
      </w:r>
      <w:proofErr w:type="gramStart"/>
      <w:r w:rsidR="00297346" w:rsidRPr="00173F8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2C8F" w:rsidRDefault="00B7649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62E1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восьмой изложить в следующей редакции: </w:t>
      </w:r>
    </w:p>
    <w:p w:rsidR="0023597F" w:rsidRPr="007E13E9" w:rsidRDefault="00B76492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3E9">
        <w:rPr>
          <w:rFonts w:ascii="Times New Roman" w:eastAsiaTheme="minorHAnsi" w:hAnsi="Times New Roman"/>
          <w:sz w:val="28"/>
          <w:szCs w:val="28"/>
          <w:lang w:eastAsia="en-US"/>
        </w:rPr>
        <w:t xml:space="preserve">«Порядком проведения конкурса может быть предусмотрено, что победители, </w:t>
      </w:r>
      <w:r w:rsidR="00003682" w:rsidRPr="007E13E9"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Pr="007E13E9">
        <w:rPr>
          <w:rFonts w:ascii="Times New Roman" w:eastAsiaTheme="minorHAnsi" w:hAnsi="Times New Roman"/>
          <w:sz w:val="28"/>
          <w:szCs w:val="28"/>
          <w:lang w:eastAsia="en-US"/>
        </w:rPr>
        <w:t>занявшие первое место, и субъекты МСП, не признанные победителями, награждаются (поощряются) грамотами (дипломами) и цветами</w:t>
      </w:r>
      <w:proofErr w:type="gramStart"/>
      <w:r w:rsidRPr="007E13E9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="00476EE5" w:rsidRPr="007E13E9">
        <w:rPr>
          <w:rFonts w:ascii="Times New Roman" w:hAnsi="Times New Roman"/>
          <w:sz w:val="28"/>
          <w:szCs w:val="28"/>
        </w:rPr>
        <w:t>;</w:t>
      </w:r>
      <w:r w:rsidR="00003682" w:rsidRPr="007E13E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2C8F" w:rsidRPr="00173F82" w:rsidRDefault="0023597F" w:rsidP="00B274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3F82">
        <w:rPr>
          <w:rFonts w:ascii="Times New Roman" w:hAnsi="Times New Roman"/>
          <w:sz w:val="28"/>
          <w:szCs w:val="28"/>
        </w:rPr>
        <w:t xml:space="preserve"> пункт 3.4. изложить в следующей редакции: </w:t>
      </w:r>
      <w:r w:rsidR="00D02C8F" w:rsidRPr="00173F8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3597F" w:rsidRPr="00173F82" w:rsidRDefault="0023597F" w:rsidP="00B274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3F82">
        <w:rPr>
          <w:rFonts w:ascii="Times New Roman" w:hAnsi="Times New Roman"/>
          <w:sz w:val="28"/>
          <w:szCs w:val="28"/>
        </w:rPr>
        <w:t>«</w:t>
      </w:r>
      <w:r w:rsidR="00B76492" w:rsidRPr="00173F82">
        <w:rPr>
          <w:rFonts w:ascii="Times New Roman" w:hAnsi="Times New Roman"/>
          <w:sz w:val="28"/>
          <w:szCs w:val="28"/>
        </w:rPr>
        <w:t>Информация о конкурсе, сроках приема заявок и номинациях размещается в информаци</w:t>
      </w:r>
      <w:r w:rsidR="00D02C8F" w:rsidRPr="00173F82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B76492" w:rsidRPr="00173F82">
        <w:rPr>
          <w:rFonts w:ascii="Times New Roman" w:hAnsi="Times New Roman"/>
          <w:sz w:val="28"/>
          <w:szCs w:val="28"/>
        </w:rPr>
        <w:t>Интернет</w:t>
      </w:r>
      <w:r w:rsidR="00D02C8F" w:rsidRPr="00173F82">
        <w:rPr>
          <w:rFonts w:ascii="Times New Roman" w:hAnsi="Times New Roman"/>
          <w:sz w:val="28"/>
          <w:szCs w:val="28"/>
        </w:rPr>
        <w:t>»</w:t>
      </w:r>
      <w:r w:rsidR="00B76492" w:rsidRPr="00173F82">
        <w:rPr>
          <w:rFonts w:ascii="Times New Roman" w:hAnsi="Times New Roman"/>
          <w:sz w:val="28"/>
          <w:szCs w:val="28"/>
        </w:rPr>
        <w:t xml:space="preserve"> на официальном сайте комитета (www.small.lenobl.ru) и на сайте </w:t>
      </w:r>
      <w:r w:rsidR="00B76492" w:rsidRPr="007E13E9">
        <w:rPr>
          <w:rFonts w:ascii="Times New Roman" w:hAnsi="Times New Roman"/>
          <w:sz w:val="28"/>
          <w:szCs w:val="28"/>
        </w:rPr>
        <w:t xml:space="preserve">www.813.ru </w:t>
      </w:r>
      <w:r w:rsidR="00B76492" w:rsidRPr="00173F82">
        <w:rPr>
          <w:rFonts w:ascii="Times New Roman" w:hAnsi="Times New Roman"/>
          <w:sz w:val="28"/>
          <w:szCs w:val="28"/>
        </w:rPr>
        <w:t>в течение трех рабочих дней со дня принятия правового акта комитета о проведении конкурса</w:t>
      </w:r>
      <w:r w:rsidRPr="00173F82">
        <w:rPr>
          <w:rFonts w:ascii="Times New Roman" w:hAnsi="Times New Roman"/>
          <w:sz w:val="28"/>
          <w:szCs w:val="28"/>
        </w:rPr>
        <w:t>»;</w:t>
      </w:r>
    </w:p>
    <w:p w:rsidR="006842F4" w:rsidRDefault="0023597F" w:rsidP="00684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абзац второй п. 3.6. изложить в следующей редакции: </w:t>
      </w:r>
    </w:p>
    <w:p w:rsidR="00003682" w:rsidRPr="002D22DB" w:rsidRDefault="00003682" w:rsidP="006842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7657B">
        <w:rPr>
          <w:rFonts w:ascii="Times New Roman" w:eastAsiaTheme="minorHAnsi" w:hAnsi="Times New Roman"/>
          <w:sz w:val="28"/>
          <w:szCs w:val="28"/>
          <w:lang w:eastAsia="en-US"/>
        </w:rPr>
        <w:t>«Секретарь конкурсной комиссии проверяет наличие документов (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>презентационных материалов), регистрирует заявки в соответствующем журнале, формирует реестр заявок субъектов МСП,</w:t>
      </w:r>
      <w:r w:rsidRPr="00173F82">
        <w:t xml:space="preserve"> 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>осуществляет проверку субъекта МСП на соответствие условиям, указанным в пункте 2.2</w:t>
      </w:r>
      <w:r w:rsidR="007E13E9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Pr="00173F82">
        <w:rPr>
          <w:rFonts w:ascii="Times New Roman" w:hAnsi="Times New Roman"/>
          <w:sz w:val="28"/>
          <w:szCs w:val="28"/>
        </w:rPr>
        <w:t>достоверности сведений, содержащихся в заявлении о предоставлении субсидии и документах, представленных получателем субсидии в соответствии с пункт</w:t>
      </w:r>
      <w:r w:rsidR="00173F82" w:rsidRPr="00173F82">
        <w:rPr>
          <w:rFonts w:ascii="Times New Roman" w:hAnsi="Times New Roman"/>
          <w:sz w:val="28"/>
          <w:szCs w:val="28"/>
        </w:rPr>
        <w:t>ами</w:t>
      </w:r>
      <w:r w:rsidRPr="00173F82">
        <w:rPr>
          <w:rFonts w:ascii="Times New Roman" w:hAnsi="Times New Roman"/>
          <w:sz w:val="28"/>
          <w:szCs w:val="28"/>
        </w:rPr>
        <w:t xml:space="preserve"> 3.2</w:t>
      </w:r>
      <w:r w:rsidR="00B2486A" w:rsidRPr="00173F82">
        <w:rPr>
          <w:rFonts w:ascii="Times New Roman" w:hAnsi="Times New Roman"/>
          <w:sz w:val="28"/>
          <w:szCs w:val="28"/>
        </w:rPr>
        <w:t xml:space="preserve"> и 3.5 настоящего Порядка</w:t>
      </w:r>
      <w:r w:rsidRPr="00173F82">
        <w:rPr>
          <w:rFonts w:ascii="Times New Roman" w:hAnsi="Times New Roman"/>
          <w:sz w:val="28"/>
          <w:szCs w:val="28"/>
        </w:rPr>
        <w:t>, путем их сопоставления между собой</w:t>
      </w:r>
      <w:proofErr w:type="gramEnd"/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направления </w:t>
      </w:r>
      <w:r w:rsidRPr="00173F82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«</w:t>
      </w:r>
      <w:proofErr w:type="spellStart"/>
      <w:r w:rsidRPr="00173F82">
        <w:rPr>
          <w:rFonts w:ascii="Times New Roman" w:hAnsi="Times New Roman"/>
          <w:sz w:val="28"/>
          <w:szCs w:val="28"/>
        </w:rPr>
        <w:t>Межвед</w:t>
      </w:r>
      <w:proofErr w:type="spellEnd"/>
      <w:r w:rsidRPr="00173F82">
        <w:rPr>
          <w:rFonts w:ascii="Times New Roman" w:hAnsi="Times New Roman"/>
          <w:sz w:val="28"/>
          <w:szCs w:val="28"/>
        </w:rPr>
        <w:t xml:space="preserve"> ЛО») </w:t>
      </w:r>
      <w:r w:rsidRPr="00173F82">
        <w:rPr>
          <w:rFonts w:ascii="Times New Roman" w:eastAsiaTheme="minorHAnsi" w:hAnsi="Times New Roman"/>
          <w:sz w:val="28"/>
          <w:szCs w:val="28"/>
          <w:lang w:eastAsia="en-US"/>
        </w:rPr>
        <w:t xml:space="preserve">межведомственных запросов в целях установления факта </w:t>
      </w:r>
      <w:r w:rsidRPr="00173F82">
        <w:rPr>
          <w:rFonts w:ascii="Times New Roman" w:hAnsi="Times New Roman"/>
          <w:sz w:val="28"/>
          <w:szCs w:val="28"/>
        </w:rPr>
        <w:t>отсутствия у получателя субсидии неисполненной обязанности по уплате налогов, сборов, страховых взносов, пеней</w:t>
      </w:r>
      <w:r w:rsidRPr="00D7657B">
        <w:rPr>
          <w:rFonts w:ascii="Times New Roman" w:hAnsi="Times New Roman"/>
          <w:sz w:val="28"/>
          <w:szCs w:val="28"/>
        </w:rPr>
        <w:t>, штрафов, процентов, подлежащих уплате в соответствии с законодательством Российской Федерации»;</w:t>
      </w:r>
    </w:p>
    <w:p w:rsidR="008A3281" w:rsidRDefault="008A3281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D331D3" w:rsidRPr="006362E1">
        <w:rPr>
          <w:rFonts w:ascii="Times New Roman" w:eastAsiaTheme="minorHAnsi" w:hAnsi="Times New Roman"/>
          <w:sz w:val="28"/>
          <w:szCs w:val="28"/>
          <w:lang w:eastAsia="en-US"/>
        </w:rPr>
        <w:t xml:space="preserve"> 3.7.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8A3281" w:rsidRDefault="008A3281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«Рассмотрение заявок осуществляется конкурсной комиссией в срок, не превышающий 20 рабочих дней со дня окончания срока приема заявок. </w:t>
      </w:r>
    </w:p>
    <w:p w:rsidR="00A537F6" w:rsidRPr="00C74B26" w:rsidRDefault="008A3281" w:rsidP="00A53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87F59">
        <w:rPr>
          <w:rFonts w:ascii="Times New Roman" w:eastAsia="Times New Roman" w:hAnsi="Times New Roman"/>
          <w:sz w:val="28"/>
          <w:szCs w:val="28"/>
        </w:rPr>
        <w:t xml:space="preserve">Основанием для отклонения конкурсной комиссией заявки является представление документов не в полном объеме, их несоответствие и (или) несоответствие </w:t>
      </w:r>
      <w:r w:rsidR="00173F82" w:rsidRPr="00B87F59">
        <w:rPr>
          <w:rFonts w:ascii="Times New Roman" w:eastAsia="Times New Roman" w:hAnsi="Times New Roman"/>
          <w:sz w:val="28"/>
          <w:szCs w:val="28"/>
        </w:rPr>
        <w:t>субъекта МСП</w:t>
      </w:r>
      <w:r w:rsidRPr="00B87F59">
        <w:rPr>
          <w:rFonts w:ascii="Times New Roman" w:eastAsia="Times New Roman" w:hAnsi="Times New Roman"/>
          <w:sz w:val="28"/>
          <w:szCs w:val="28"/>
        </w:rPr>
        <w:t xml:space="preserve"> требованиям настоящего Порядка, недостоверность информации,</w:t>
      </w:r>
      <w:r w:rsidR="00D7657B" w:rsidRPr="00B87F59">
        <w:rPr>
          <w:rFonts w:ascii="Times New Roman" w:eastAsia="Times New Roman" w:hAnsi="Times New Roman"/>
          <w:sz w:val="28"/>
          <w:szCs w:val="28"/>
        </w:rPr>
        <w:t xml:space="preserve"> содержащейся в представленных документах,</w:t>
      </w:r>
      <w:r w:rsidRPr="00B87F59">
        <w:rPr>
          <w:rFonts w:ascii="Times New Roman" w:eastAsia="Times New Roman" w:hAnsi="Times New Roman"/>
          <w:sz w:val="28"/>
          <w:szCs w:val="28"/>
        </w:rPr>
        <w:t xml:space="preserve"> неявка на заседание конкурсной комиссии </w:t>
      </w:r>
      <w:r w:rsidR="00B87F59" w:rsidRPr="00B87F59">
        <w:rPr>
          <w:rFonts w:ascii="Times New Roman" w:eastAsia="Times New Roman" w:hAnsi="Times New Roman"/>
          <w:sz w:val="28"/>
          <w:szCs w:val="28"/>
        </w:rPr>
        <w:t>субъекта МСП</w:t>
      </w:r>
      <w:r w:rsidRPr="00B87F59">
        <w:rPr>
          <w:rFonts w:ascii="Times New Roman" w:eastAsia="Times New Roman" w:hAnsi="Times New Roman"/>
          <w:sz w:val="28"/>
          <w:szCs w:val="28"/>
        </w:rPr>
        <w:t xml:space="preserve"> или лица, уполномоченного в соответствии с действующим законодательством представлять интересы </w:t>
      </w:r>
      <w:r w:rsidR="00C74B26" w:rsidRPr="00B87F59">
        <w:rPr>
          <w:rFonts w:ascii="Times New Roman" w:eastAsia="Times New Roman" w:hAnsi="Times New Roman"/>
          <w:sz w:val="28"/>
          <w:szCs w:val="28"/>
        </w:rPr>
        <w:t xml:space="preserve">субъекта МСП, </w:t>
      </w:r>
      <w:r w:rsidR="00B2486A" w:rsidRPr="00B87F59">
        <w:rPr>
          <w:rFonts w:ascii="Times New Roman" w:eastAsia="Times New Roman" w:hAnsi="Times New Roman"/>
          <w:sz w:val="28"/>
          <w:szCs w:val="28"/>
        </w:rPr>
        <w:t>на</w:t>
      </w:r>
      <w:r w:rsidR="00C74B26" w:rsidRPr="00B87F59">
        <w:rPr>
          <w:rFonts w:ascii="Times New Roman" w:eastAsia="Times New Roman" w:hAnsi="Times New Roman"/>
          <w:sz w:val="28"/>
          <w:szCs w:val="28"/>
        </w:rPr>
        <w:t>ру</w:t>
      </w:r>
      <w:r w:rsidR="00B2486A" w:rsidRPr="00B87F59">
        <w:rPr>
          <w:rFonts w:ascii="Times New Roman" w:eastAsia="Times New Roman" w:hAnsi="Times New Roman"/>
          <w:sz w:val="28"/>
          <w:szCs w:val="28"/>
        </w:rPr>
        <w:t>шение срока подачи заявки</w:t>
      </w:r>
      <w:r w:rsidR="00C74B26" w:rsidRPr="00B87F59">
        <w:rPr>
          <w:rFonts w:ascii="Times New Roman" w:eastAsia="Times New Roman" w:hAnsi="Times New Roman"/>
          <w:sz w:val="28"/>
          <w:szCs w:val="28"/>
        </w:rPr>
        <w:t>, установленного пункт</w:t>
      </w:r>
      <w:r w:rsidR="007E13E9">
        <w:rPr>
          <w:rFonts w:ascii="Times New Roman" w:eastAsia="Times New Roman" w:hAnsi="Times New Roman"/>
          <w:sz w:val="28"/>
          <w:szCs w:val="28"/>
        </w:rPr>
        <w:t xml:space="preserve">ом </w:t>
      </w:r>
      <w:r w:rsidR="00C74B26" w:rsidRPr="00B87F59">
        <w:rPr>
          <w:rFonts w:ascii="Times New Roman" w:eastAsia="Times New Roman" w:hAnsi="Times New Roman"/>
          <w:sz w:val="28"/>
          <w:szCs w:val="28"/>
        </w:rPr>
        <w:t xml:space="preserve">3.3. </w:t>
      </w:r>
      <w:r w:rsidR="00C74B26" w:rsidRPr="007E13E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C74B26" w:rsidRPr="00B87F59">
        <w:rPr>
          <w:rFonts w:ascii="Times New Roman" w:eastAsia="Times New Roman" w:hAnsi="Times New Roman"/>
          <w:sz w:val="28"/>
          <w:szCs w:val="28"/>
        </w:rPr>
        <w:t>настоящего Порядка</w:t>
      </w:r>
      <w:r w:rsidR="00B2486A" w:rsidRPr="00B87F5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91579" w:rsidRDefault="00B2486A" w:rsidP="00C74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>Результаты рассмотрения заявок конкурсной комиссией оформляются протоколом</w:t>
      </w:r>
      <w:r w:rsidR="008A3281"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который направляется в комитет не позднее трех рабочих дней </w:t>
      </w:r>
      <w:r w:rsidR="009832C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proofErr w:type="gramStart"/>
      <w:r w:rsidR="008A3281"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с даты </w:t>
      </w:r>
      <w:r w:rsidR="0028032F" w:rsidRPr="00C74B26"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proofErr w:type="gramEnd"/>
      <w:r w:rsidR="0028032F"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220DC" w:rsidRPr="00C74B26">
        <w:rPr>
          <w:rFonts w:ascii="Times New Roman" w:eastAsiaTheme="minorHAnsi" w:hAnsi="Times New Roman"/>
          <w:sz w:val="28"/>
          <w:szCs w:val="28"/>
          <w:lang w:eastAsia="en-US"/>
        </w:rPr>
        <w:t>заседания конкурсной комиссии</w:t>
      </w:r>
      <w:r w:rsidR="008A3281" w:rsidRPr="00C74B2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91579" w:rsidRPr="00C74B2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3281" w:rsidRDefault="008A3281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3.8. изложить в следующей редакции: </w:t>
      </w:r>
    </w:p>
    <w:p w:rsidR="00B2486A" w:rsidRDefault="008A3281" w:rsidP="00280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2486A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предоставлении </w:t>
      </w:r>
      <w:r w:rsidR="003C2EC0" w:rsidRPr="00B2486A">
        <w:rPr>
          <w:rFonts w:ascii="Times New Roman" w:eastAsiaTheme="minorHAnsi" w:hAnsi="Times New Roman"/>
          <w:sz w:val="28"/>
          <w:szCs w:val="28"/>
          <w:lang w:eastAsia="en-US"/>
        </w:rPr>
        <w:t>гранта</w:t>
      </w:r>
      <w:r w:rsidRPr="00B2486A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победителям </w:t>
      </w:r>
      <w:r w:rsidR="00C220DC" w:rsidRPr="00B2486A">
        <w:rPr>
          <w:rFonts w:ascii="Times New Roman" w:eastAsiaTheme="minorHAnsi" w:hAnsi="Times New Roman"/>
          <w:sz w:val="28"/>
          <w:szCs w:val="28"/>
          <w:lang w:eastAsia="en-US"/>
        </w:rPr>
        <w:t>конкурса</w:t>
      </w:r>
      <w:r w:rsidRPr="00B248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принимается комитетом на основании протокола заседания конкурсной комиссии и оформляется </w:t>
      </w:r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>правовым актом</w:t>
      </w:r>
      <w:r w:rsidR="006842F4"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</w:t>
      </w:r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 w:rsidR="00E27B57" w:rsidRPr="00C74B26">
        <w:rPr>
          <w:rFonts w:ascii="Times New Roman" w:eastAsiaTheme="minorHAnsi" w:hAnsi="Times New Roman"/>
          <w:sz w:val="28"/>
          <w:szCs w:val="28"/>
          <w:lang w:eastAsia="en-US"/>
        </w:rPr>
        <w:t>пяти</w:t>
      </w:r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</w:t>
      </w:r>
      <w:proofErr w:type="gramStart"/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>с даты заседания</w:t>
      </w:r>
      <w:proofErr w:type="gramEnd"/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конкурсной комиссии.</w:t>
      </w:r>
    </w:p>
    <w:p w:rsidR="008A3281" w:rsidRPr="006362E1" w:rsidRDefault="008A3281" w:rsidP="00C7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7B57">
        <w:rPr>
          <w:rFonts w:ascii="Times New Roman" w:eastAsiaTheme="minorHAnsi" w:hAnsi="Times New Roman"/>
          <w:sz w:val="28"/>
          <w:szCs w:val="28"/>
          <w:lang w:eastAsia="en-US"/>
        </w:rPr>
        <w:t>Гранты перечисляются победителям конкурса на основании правового акта к</w:t>
      </w:r>
      <w:r w:rsidR="008D5EFE" w:rsidRPr="00E27B57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E27B57">
        <w:rPr>
          <w:rFonts w:ascii="Times New Roman" w:eastAsiaTheme="minorHAnsi" w:hAnsi="Times New Roman"/>
          <w:sz w:val="28"/>
          <w:szCs w:val="28"/>
          <w:lang w:eastAsia="en-US"/>
        </w:rPr>
        <w:t>итета о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грантов </w:t>
      </w:r>
      <w:r w:rsidR="008D5EFE">
        <w:rPr>
          <w:rFonts w:ascii="Times New Roman" w:eastAsiaTheme="minorHAnsi" w:hAnsi="Times New Roman"/>
          <w:sz w:val="28"/>
          <w:szCs w:val="28"/>
          <w:lang w:eastAsia="en-US"/>
        </w:rPr>
        <w:t xml:space="preserve">по итогам конкурса и договоров о предоставлении грантов, заключенных комитетом с победителями конкурса, в срок не позднее </w:t>
      </w:r>
      <w:r w:rsidR="003C2EC0">
        <w:rPr>
          <w:rFonts w:ascii="Times New Roman" w:eastAsiaTheme="minorHAnsi" w:hAnsi="Times New Roman"/>
          <w:sz w:val="28"/>
          <w:szCs w:val="28"/>
          <w:lang w:eastAsia="en-US"/>
        </w:rPr>
        <w:t>десяти</w:t>
      </w:r>
      <w:r w:rsidR="008D5EFE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</w:t>
      </w:r>
      <w:r w:rsidR="006842F4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6842F4" w:rsidRPr="00C74B26">
        <w:rPr>
          <w:rFonts w:ascii="Times New Roman" w:eastAsiaTheme="minorHAnsi" w:hAnsi="Times New Roman"/>
          <w:sz w:val="28"/>
          <w:szCs w:val="28"/>
          <w:lang w:eastAsia="en-US"/>
        </w:rPr>
        <w:t>дня издания правового акта комитета, указанного в абзаце первом настоящего пункта</w:t>
      </w:r>
      <w:r w:rsidR="00C74B26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174334" w:rsidRDefault="00174334" w:rsidP="00C74B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3.9:</w:t>
      </w:r>
    </w:p>
    <w:p w:rsidR="001926E6" w:rsidRDefault="0023597F" w:rsidP="00C74B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абзацы второй, третий, четвертый, шестой и двенадцатый </w:t>
      </w:r>
      <w:r w:rsidR="00D331D3" w:rsidRPr="006362E1">
        <w:rPr>
          <w:rFonts w:ascii="Times New Roman" w:hAnsi="Times New Roman"/>
          <w:sz w:val="28"/>
          <w:szCs w:val="28"/>
        </w:rPr>
        <w:t>признать утратившими силу</w:t>
      </w:r>
      <w:r w:rsidR="006842F4">
        <w:rPr>
          <w:rFonts w:ascii="Times New Roman" w:hAnsi="Times New Roman"/>
          <w:sz w:val="28"/>
          <w:szCs w:val="28"/>
        </w:rPr>
        <w:t>;</w:t>
      </w:r>
    </w:p>
    <w:p w:rsidR="00174334" w:rsidRPr="009832CE" w:rsidRDefault="00174334" w:rsidP="00174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32CE">
        <w:rPr>
          <w:rFonts w:ascii="Times New Roman" w:hAnsi="Times New Roman"/>
          <w:sz w:val="28"/>
          <w:szCs w:val="28"/>
        </w:rPr>
        <w:t>в абзаце седьмом слова «</w:t>
      </w:r>
      <w:r w:rsidRPr="009832CE">
        <w:rPr>
          <w:rFonts w:ascii="Times New Roman" w:eastAsiaTheme="minorHAnsi" w:hAnsi="Times New Roman"/>
          <w:sz w:val="28"/>
          <w:szCs w:val="28"/>
          <w:lang w:eastAsia="en-US"/>
        </w:rPr>
        <w:t>нарушения условий и обязательств» заменить словами «целей, условий и порядка предоставления грантов»;</w:t>
      </w:r>
    </w:p>
    <w:p w:rsidR="006842F4" w:rsidRPr="00C74B26" w:rsidRDefault="006842F4" w:rsidP="00C74B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B26">
        <w:rPr>
          <w:rFonts w:ascii="Times New Roman" w:hAnsi="Times New Roman"/>
          <w:sz w:val="28"/>
          <w:szCs w:val="28"/>
        </w:rPr>
        <w:t>пункт 3.10 изложить в следующей редакции:</w:t>
      </w:r>
    </w:p>
    <w:p w:rsidR="006842F4" w:rsidRPr="00C74B26" w:rsidRDefault="006842F4" w:rsidP="00C7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B26">
        <w:rPr>
          <w:rFonts w:ascii="Times New Roman" w:hAnsi="Times New Roman"/>
          <w:sz w:val="28"/>
          <w:szCs w:val="28"/>
        </w:rPr>
        <w:t xml:space="preserve">«Перечисление грантов осуществляется комитетом </w:t>
      </w:r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>в течение 10 рабочих дней со дня заключения договора о предоставлении грантов,</w:t>
      </w:r>
      <w:r w:rsidRPr="00C74B26">
        <w:rPr>
          <w:rFonts w:ascii="Times New Roman" w:hAnsi="Times New Roman"/>
          <w:sz w:val="28"/>
          <w:szCs w:val="28"/>
        </w:rPr>
        <w:t xml:space="preserve"> на расчетные счета получателей грантов, открытые в российских</w:t>
      </w:r>
      <w:r w:rsidR="00C74B26" w:rsidRPr="00C74B26">
        <w:rPr>
          <w:rFonts w:ascii="Times New Roman" w:hAnsi="Times New Roman"/>
          <w:sz w:val="28"/>
          <w:szCs w:val="28"/>
        </w:rPr>
        <w:t xml:space="preserve"> кредитных организациях»;</w:t>
      </w:r>
    </w:p>
    <w:p w:rsidR="00863E65" w:rsidRPr="00C74B26" w:rsidRDefault="00863E65" w:rsidP="00C74B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4B26">
        <w:rPr>
          <w:rFonts w:ascii="Times New Roman" w:hAnsi="Times New Roman"/>
          <w:sz w:val="28"/>
          <w:szCs w:val="28"/>
        </w:rPr>
        <w:t>В пунктах 4.1 и 4.2 слова «условий и порядка» заменить словами «целей, условий и порядка</w:t>
      </w:r>
      <w:r w:rsidR="00C74B26" w:rsidRPr="00C74B26">
        <w:rPr>
          <w:rFonts w:ascii="Times New Roman" w:hAnsi="Times New Roman"/>
          <w:sz w:val="28"/>
          <w:szCs w:val="28"/>
        </w:rPr>
        <w:t>».</w:t>
      </w:r>
    </w:p>
    <w:p w:rsidR="0022638C" w:rsidRPr="00C74B26" w:rsidRDefault="00891579" w:rsidP="00C7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2. </w:t>
      </w:r>
      <w:r w:rsidR="00E558F2"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</w:t>
      </w:r>
      <w:r w:rsidR="0022638C" w:rsidRPr="00C74B26">
        <w:rPr>
          <w:rFonts w:ascii="Times New Roman" w:eastAsiaTheme="minorHAnsi" w:hAnsi="Times New Roman"/>
          <w:sz w:val="28"/>
          <w:szCs w:val="28"/>
          <w:lang w:eastAsia="en-US"/>
        </w:rPr>
        <w:t>дня</w:t>
      </w:r>
      <w:r w:rsidR="00B50540"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 официального опубликования</w:t>
      </w:r>
      <w:r w:rsidR="00C74B26" w:rsidRPr="00C74B2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0CB0" w:rsidRPr="006362E1" w:rsidRDefault="00CA0CB0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1579" w:rsidRPr="006362E1" w:rsidRDefault="00891579" w:rsidP="007322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1579" w:rsidRPr="006362E1" w:rsidRDefault="00891579" w:rsidP="00891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Губернатор </w:t>
      </w:r>
    </w:p>
    <w:p w:rsidR="00D01580" w:rsidRPr="00891579" w:rsidRDefault="00891579" w:rsidP="00891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</w:t>
      </w:r>
      <w:r w:rsidR="00C74B26">
        <w:rPr>
          <w:rFonts w:ascii="Times New Roman" w:hAnsi="Times New Roman"/>
          <w:sz w:val="28"/>
          <w:szCs w:val="28"/>
        </w:rPr>
        <w:t xml:space="preserve">      </w:t>
      </w:r>
      <w:r w:rsidRPr="006362E1">
        <w:rPr>
          <w:rFonts w:ascii="Times New Roman" w:hAnsi="Times New Roman"/>
          <w:sz w:val="28"/>
          <w:szCs w:val="28"/>
        </w:rPr>
        <w:t>А. Д</w:t>
      </w:r>
      <w:r w:rsidRPr="00017E22">
        <w:rPr>
          <w:rFonts w:ascii="Times New Roman" w:hAnsi="Times New Roman"/>
          <w:sz w:val="28"/>
          <w:szCs w:val="28"/>
        </w:rPr>
        <w:t>розденко</w:t>
      </w:r>
    </w:p>
    <w:sectPr w:rsidR="00D01580" w:rsidRPr="00891579" w:rsidSect="0028032F">
      <w:headerReference w:type="default" r:id="rId13"/>
      <w:pgSz w:w="11906" w:h="16838"/>
      <w:pgMar w:top="956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35" w:rsidRDefault="00D17335" w:rsidP="00891579">
      <w:pPr>
        <w:spacing w:after="0" w:line="240" w:lineRule="auto"/>
      </w:pPr>
      <w:r>
        <w:separator/>
      </w:r>
    </w:p>
  </w:endnote>
  <w:endnote w:type="continuationSeparator" w:id="0">
    <w:p w:rsidR="00D17335" w:rsidRDefault="00D17335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35" w:rsidRDefault="00D17335" w:rsidP="00891579">
      <w:pPr>
        <w:spacing w:after="0" w:line="240" w:lineRule="auto"/>
      </w:pPr>
      <w:r>
        <w:separator/>
      </w:r>
    </w:p>
  </w:footnote>
  <w:footnote w:type="continuationSeparator" w:id="0">
    <w:p w:rsidR="00D17335" w:rsidRDefault="00D17335" w:rsidP="008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03286"/>
      <w:docPartObj>
        <w:docPartGallery w:val="Page Numbers (Top of Page)"/>
        <w:docPartUnique/>
      </w:docPartObj>
    </w:sdtPr>
    <w:sdtEndPr/>
    <w:sdtContent>
      <w:p w:rsidR="007A408A" w:rsidRDefault="003659CF">
        <w:pPr>
          <w:pStyle w:val="a3"/>
          <w:jc w:val="center"/>
        </w:pPr>
        <w:r>
          <w:fldChar w:fldCharType="begin"/>
        </w:r>
        <w:r w:rsidR="00597FEB">
          <w:instrText>PAGE   \* MERGEFORMAT</w:instrText>
        </w:r>
        <w:r>
          <w:fldChar w:fldCharType="separate"/>
        </w:r>
        <w:r w:rsidR="00555C17">
          <w:rPr>
            <w:noProof/>
          </w:rPr>
          <w:t>2</w:t>
        </w:r>
        <w:r>
          <w:fldChar w:fldCharType="end"/>
        </w:r>
      </w:p>
    </w:sdtContent>
  </w:sdt>
  <w:p w:rsidR="00A646A7" w:rsidRPr="00177034" w:rsidRDefault="00D17335" w:rsidP="00177034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03682"/>
    <w:rsid w:val="000A358B"/>
    <w:rsid w:val="00105FA1"/>
    <w:rsid w:val="00173F82"/>
    <w:rsid w:val="00174334"/>
    <w:rsid w:val="00182BA1"/>
    <w:rsid w:val="001926E6"/>
    <w:rsid w:val="0019756D"/>
    <w:rsid w:val="001C67C5"/>
    <w:rsid w:val="0022638C"/>
    <w:rsid w:val="0023597F"/>
    <w:rsid w:val="0028032F"/>
    <w:rsid w:val="00297346"/>
    <w:rsid w:val="002A2069"/>
    <w:rsid w:val="002B5CF9"/>
    <w:rsid w:val="002C3578"/>
    <w:rsid w:val="00330C87"/>
    <w:rsid w:val="00354B21"/>
    <w:rsid w:val="003658A3"/>
    <w:rsid w:val="003659CF"/>
    <w:rsid w:val="0037745E"/>
    <w:rsid w:val="003C2EC0"/>
    <w:rsid w:val="003E4E51"/>
    <w:rsid w:val="003F7648"/>
    <w:rsid w:val="00476EE5"/>
    <w:rsid w:val="004E086E"/>
    <w:rsid w:val="004F0A07"/>
    <w:rsid w:val="004F6D06"/>
    <w:rsid w:val="00555C17"/>
    <w:rsid w:val="005773A9"/>
    <w:rsid w:val="00597FEB"/>
    <w:rsid w:val="00624BF5"/>
    <w:rsid w:val="006362E1"/>
    <w:rsid w:val="00651FCB"/>
    <w:rsid w:val="006708FC"/>
    <w:rsid w:val="006842F4"/>
    <w:rsid w:val="006966EF"/>
    <w:rsid w:val="00711256"/>
    <w:rsid w:val="00732261"/>
    <w:rsid w:val="00754146"/>
    <w:rsid w:val="007A4E65"/>
    <w:rsid w:val="007C3273"/>
    <w:rsid w:val="007C5382"/>
    <w:rsid w:val="007E13E9"/>
    <w:rsid w:val="007E6D8E"/>
    <w:rsid w:val="00863E65"/>
    <w:rsid w:val="00891579"/>
    <w:rsid w:val="008A3281"/>
    <w:rsid w:val="008D2FF6"/>
    <w:rsid w:val="008D5EFE"/>
    <w:rsid w:val="00924535"/>
    <w:rsid w:val="009832CE"/>
    <w:rsid w:val="009A035D"/>
    <w:rsid w:val="009C1346"/>
    <w:rsid w:val="009F0395"/>
    <w:rsid w:val="00A266D3"/>
    <w:rsid w:val="00A537F6"/>
    <w:rsid w:val="00AC148E"/>
    <w:rsid w:val="00B2486A"/>
    <w:rsid w:val="00B2747D"/>
    <w:rsid w:val="00B50540"/>
    <w:rsid w:val="00B76492"/>
    <w:rsid w:val="00B87F59"/>
    <w:rsid w:val="00B91FD3"/>
    <w:rsid w:val="00BB3AEB"/>
    <w:rsid w:val="00C220DC"/>
    <w:rsid w:val="00C74B26"/>
    <w:rsid w:val="00C94B59"/>
    <w:rsid w:val="00C96486"/>
    <w:rsid w:val="00CA0CB0"/>
    <w:rsid w:val="00CD5A0A"/>
    <w:rsid w:val="00CF2817"/>
    <w:rsid w:val="00CF36B1"/>
    <w:rsid w:val="00D01580"/>
    <w:rsid w:val="00D02C8F"/>
    <w:rsid w:val="00D17335"/>
    <w:rsid w:val="00D331D3"/>
    <w:rsid w:val="00D51A83"/>
    <w:rsid w:val="00D7657B"/>
    <w:rsid w:val="00D85211"/>
    <w:rsid w:val="00DD70E6"/>
    <w:rsid w:val="00E27B57"/>
    <w:rsid w:val="00E558F2"/>
    <w:rsid w:val="00E949E6"/>
    <w:rsid w:val="00EE6BA4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45A86F7C56566FDEEB41881280867E0C9B357458866E9E8B35C0FDCCC13E94B21B45F6ECCEEF8m9z8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45A86F7C56566FDEEB41881280867E0C8B957478966E9E8B35C0FDCCC13E94B21B45F6ECFEBFDm9z7H" TargetMode="External"/><Relationship Id="rId12" Type="http://schemas.openxmlformats.org/officeDocument/2006/relationships/hyperlink" Target="consultantplus://offline/ref=90B8822F94D6ED3649475200AEFE873A24534DE85CC16AFEC7D296710DD7D166DF1BD5CD6AF82F8B8CB04DF015B776F0FF3C8E5AF76280EAD6E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B8822F94D6ED3649475200AEFE873A24534DE85CC16AFEC7D296710DD7D166DF1BD5CD6AF82C8D8CB04DF015B776F0FF3C8E5AF76280EAD6E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62B0D23DCEF2ABAD48370C168E3A124E01784F59CEF3F08645DD39E16BC217870C78F31EC7F36553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45A86F7C56566FDEEB51281280867E3C8B655418F66E9E8B35C0FDCCC13E94B21B45F6CC5EEF4m9z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Галина Михайловна Орлова</cp:lastModifiedBy>
  <cp:revision>2</cp:revision>
  <cp:lastPrinted>2019-04-11T10:35:00Z</cp:lastPrinted>
  <dcterms:created xsi:type="dcterms:W3CDTF">2019-04-11T12:09:00Z</dcterms:created>
  <dcterms:modified xsi:type="dcterms:W3CDTF">2019-04-11T12:09:00Z</dcterms:modified>
</cp:coreProperties>
</file>