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7E" w:rsidRDefault="00D47F7E">
      <w:pPr>
        <w:pStyle w:val="ConsPlusTitlePage"/>
      </w:pPr>
      <w:r>
        <w:t xml:space="preserve">Документ предоставлен </w:t>
      </w:r>
      <w:hyperlink r:id="rId5">
        <w:r>
          <w:rPr>
            <w:color w:val="0000FF"/>
          </w:rPr>
          <w:t>КонсультантПлюс</w:t>
        </w:r>
      </w:hyperlink>
      <w:r>
        <w:br/>
      </w:r>
    </w:p>
    <w:p w:rsidR="00D47F7E" w:rsidRDefault="00D47F7E">
      <w:pPr>
        <w:pStyle w:val="ConsPlusNormal"/>
        <w:outlineLvl w:val="0"/>
      </w:pPr>
    </w:p>
    <w:p w:rsidR="00D47F7E" w:rsidRDefault="00D47F7E">
      <w:pPr>
        <w:pStyle w:val="ConsPlusTitle"/>
        <w:jc w:val="center"/>
        <w:outlineLvl w:val="0"/>
      </w:pPr>
      <w:r>
        <w:t>ПРАВИТЕЛЬСТВО Л</w:t>
      </w:r>
      <w:bookmarkStart w:id="0" w:name="_GoBack"/>
      <w:bookmarkEnd w:id="0"/>
      <w:r>
        <w:t>ЕНИНГРАДСКОЙ ОБЛАСТИ</w:t>
      </w:r>
    </w:p>
    <w:p w:rsidR="00D47F7E" w:rsidRDefault="00D47F7E">
      <w:pPr>
        <w:pStyle w:val="ConsPlusTitle"/>
        <w:jc w:val="center"/>
      </w:pPr>
    </w:p>
    <w:p w:rsidR="00D47F7E" w:rsidRDefault="00D47F7E">
      <w:pPr>
        <w:pStyle w:val="ConsPlusTitle"/>
        <w:jc w:val="center"/>
      </w:pPr>
      <w:r>
        <w:t>ПОСТАНОВЛЕНИЕ</w:t>
      </w:r>
    </w:p>
    <w:p w:rsidR="00D47F7E" w:rsidRDefault="00D47F7E">
      <w:pPr>
        <w:pStyle w:val="ConsPlusTitle"/>
        <w:jc w:val="center"/>
      </w:pPr>
      <w:r>
        <w:t>от 20 ноября 2017 г. N 480</w:t>
      </w:r>
    </w:p>
    <w:p w:rsidR="00D47F7E" w:rsidRDefault="00D47F7E">
      <w:pPr>
        <w:pStyle w:val="ConsPlusTitle"/>
        <w:jc w:val="center"/>
      </w:pPr>
    </w:p>
    <w:p w:rsidR="00D47F7E" w:rsidRDefault="00D47F7E">
      <w:pPr>
        <w:pStyle w:val="ConsPlusTitle"/>
        <w:jc w:val="center"/>
      </w:pPr>
      <w:r>
        <w:t>ОБ УТВЕРЖДЕНИИ ПОЛОЖЕНИЯ О КОМИТЕТЕ ПО РАЗВИТИЮ МАЛОГО,</w:t>
      </w:r>
    </w:p>
    <w:p w:rsidR="00D47F7E" w:rsidRDefault="00D47F7E">
      <w:pPr>
        <w:pStyle w:val="ConsPlusTitle"/>
        <w:jc w:val="center"/>
      </w:pPr>
      <w:r>
        <w:t>СРЕДНЕГО БИЗНЕСА И ПОТРЕБИТЕЛЬСКОГО РЫНКА</w:t>
      </w:r>
    </w:p>
    <w:p w:rsidR="00D47F7E" w:rsidRDefault="00D47F7E">
      <w:pPr>
        <w:pStyle w:val="ConsPlusTitle"/>
        <w:jc w:val="center"/>
      </w:pPr>
      <w:r>
        <w:t>ЛЕНИНГРАДСКОЙ ОБЛАСТИ И ПРИЗНАНИИ УТРАТИВШИМИ СИЛУ</w:t>
      </w:r>
    </w:p>
    <w:p w:rsidR="00D47F7E" w:rsidRDefault="00D47F7E">
      <w:pPr>
        <w:pStyle w:val="ConsPlusTitle"/>
        <w:jc w:val="center"/>
      </w:pPr>
      <w:r>
        <w:t>ПОЛНОСТЬЮ ИЛИ ЧАСТИЧНО ОТДЕЛЬНЫХ ПОСТАНОВЛЕНИЙ</w:t>
      </w:r>
    </w:p>
    <w:p w:rsidR="00D47F7E" w:rsidRDefault="00D47F7E">
      <w:pPr>
        <w:pStyle w:val="ConsPlusTitle"/>
        <w:jc w:val="center"/>
      </w:pPr>
      <w:r>
        <w:t>ПРАВИТЕЛЬСТВА ЛЕНИНГРАДСКОЙ ОБЛАСТИ</w:t>
      </w:r>
    </w:p>
    <w:p w:rsidR="00D47F7E" w:rsidRDefault="00D47F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F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F7E" w:rsidRDefault="00D47F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F7E" w:rsidRDefault="00D47F7E">
            <w:pPr>
              <w:pStyle w:val="ConsPlusNormal"/>
              <w:jc w:val="center"/>
            </w:pPr>
            <w:r>
              <w:rPr>
                <w:color w:val="392C69"/>
              </w:rPr>
              <w:t>Список изменяющих документов</w:t>
            </w:r>
          </w:p>
          <w:p w:rsidR="00D47F7E" w:rsidRDefault="00D47F7E">
            <w:pPr>
              <w:pStyle w:val="ConsPlusNormal"/>
              <w:jc w:val="center"/>
            </w:pPr>
            <w:r>
              <w:rPr>
                <w:color w:val="392C69"/>
              </w:rPr>
              <w:t>(в ред. Постановлений Правительства Ленинградской области</w:t>
            </w:r>
          </w:p>
          <w:p w:rsidR="00D47F7E" w:rsidRDefault="00D47F7E">
            <w:pPr>
              <w:pStyle w:val="ConsPlusNormal"/>
              <w:jc w:val="center"/>
            </w:pPr>
            <w:r>
              <w:rPr>
                <w:color w:val="392C69"/>
              </w:rPr>
              <w:t xml:space="preserve">от 13.08.2018 </w:t>
            </w:r>
            <w:hyperlink r:id="rId6">
              <w:r>
                <w:rPr>
                  <w:color w:val="0000FF"/>
                </w:rPr>
                <w:t>N 292</w:t>
              </w:r>
            </w:hyperlink>
            <w:r>
              <w:rPr>
                <w:color w:val="392C69"/>
              </w:rPr>
              <w:t xml:space="preserve">, от 26.12.2018 </w:t>
            </w:r>
            <w:hyperlink r:id="rId7">
              <w:r>
                <w:rPr>
                  <w:color w:val="0000FF"/>
                </w:rPr>
                <w:t>N 519</w:t>
              </w:r>
            </w:hyperlink>
            <w:r>
              <w:rPr>
                <w:color w:val="392C69"/>
              </w:rPr>
              <w:t xml:space="preserve">, от 12.02.2019 </w:t>
            </w:r>
            <w:hyperlink r:id="rId8">
              <w:r>
                <w:rPr>
                  <w:color w:val="0000FF"/>
                </w:rPr>
                <w:t>N 39</w:t>
              </w:r>
            </w:hyperlink>
            <w:r>
              <w:rPr>
                <w:color w:val="392C69"/>
              </w:rPr>
              <w:t>,</w:t>
            </w:r>
          </w:p>
          <w:p w:rsidR="00D47F7E" w:rsidRDefault="00D47F7E">
            <w:pPr>
              <w:pStyle w:val="ConsPlusNormal"/>
              <w:jc w:val="center"/>
            </w:pPr>
            <w:r>
              <w:rPr>
                <w:color w:val="392C69"/>
              </w:rPr>
              <w:t xml:space="preserve">от 13.11.2020 </w:t>
            </w:r>
            <w:hyperlink r:id="rId9">
              <w:r>
                <w:rPr>
                  <w:color w:val="0000FF"/>
                </w:rPr>
                <w:t>N 744</w:t>
              </w:r>
            </w:hyperlink>
            <w:r>
              <w:rPr>
                <w:color w:val="392C69"/>
              </w:rPr>
              <w:t xml:space="preserve">, от 28.12.2020 </w:t>
            </w:r>
            <w:hyperlink r:id="rId10">
              <w:r>
                <w:rPr>
                  <w:color w:val="0000FF"/>
                </w:rPr>
                <w:t>N 869</w:t>
              </w:r>
            </w:hyperlink>
            <w:r>
              <w:rPr>
                <w:color w:val="392C69"/>
              </w:rPr>
              <w:t xml:space="preserve">, от 24.12.2021 </w:t>
            </w:r>
            <w:hyperlink r:id="rId11">
              <w:r>
                <w:rPr>
                  <w:color w:val="0000FF"/>
                </w:rPr>
                <w:t>N 866</w:t>
              </w:r>
            </w:hyperlink>
            <w:r>
              <w:rPr>
                <w:color w:val="392C69"/>
              </w:rPr>
              <w:t>,</w:t>
            </w:r>
          </w:p>
          <w:p w:rsidR="00D47F7E" w:rsidRDefault="00D47F7E">
            <w:pPr>
              <w:pStyle w:val="ConsPlusNormal"/>
              <w:jc w:val="center"/>
            </w:pPr>
            <w:r>
              <w:rPr>
                <w:color w:val="392C69"/>
              </w:rPr>
              <w:t xml:space="preserve">от 03.02.2022 </w:t>
            </w:r>
            <w:hyperlink r:id="rId12">
              <w:r>
                <w:rPr>
                  <w:color w:val="0000FF"/>
                </w:rPr>
                <w:t>N 72</w:t>
              </w:r>
            </w:hyperlink>
            <w:r>
              <w:rPr>
                <w:color w:val="392C69"/>
              </w:rPr>
              <w:t xml:space="preserve">, от 30.08.2022 </w:t>
            </w:r>
            <w:hyperlink r:id="rId13">
              <w:r>
                <w:rPr>
                  <w:color w:val="0000FF"/>
                </w:rPr>
                <w:t>N 617</w:t>
              </w:r>
            </w:hyperlink>
            <w:r>
              <w:rPr>
                <w:color w:val="392C69"/>
              </w:rPr>
              <w:t xml:space="preserve">, от 07.10.2022 </w:t>
            </w:r>
            <w:hyperlink r:id="rId14">
              <w:r>
                <w:rPr>
                  <w:color w:val="0000FF"/>
                </w:rPr>
                <w:t>N 709</w:t>
              </w:r>
            </w:hyperlink>
            <w:r>
              <w:rPr>
                <w:color w:val="392C69"/>
              </w:rPr>
              <w:t>,</w:t>
            </w:r>
          </w:p>
          <w:p w:rsidR="00D47F7E" w:rsidRDefault="00D47F7E">
            <w:pPr>
              <w:pStyle w:val="ConsPlusNormal"/>
              <w:jc w:val="center"/>
            </w:pPr>
            <w:r>
              <w:rPr>
                <w:color w:val="392C69"/>
              </w:rPr>
              <w:t xml:space="preserve">от 20.12.2022 </w:t>
            </w:r>
            <w:hyperlink r:id="rId15">
              <w:r>
                <w:rPr>
                  <w:color w:val="0000FF"/>
                </w:rPr>
                <w:t>N 934</w:t>
              </w:r>
            </w:hyperlink>
            <w:r>
              <w:rPr>
                <w:color w:val="392C69"/>
              </w:rPr>
              <w:t xml:space="preserve">, от 17.01.2024 </w:t>
            </w:r>
            <w:hyperlink r:id="rId16">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r>
    </w:tbl>
    <w:p w:rsidR="00D47F7E" w:rsidRDefault="00D47F7E">
      <w:pPr>
        <w:pStyle w:val="ConsPlusNormal"/>
      </w:pPr>
    </w:p>
    <w:p w:rsidR="00D47F7E" w:rsidRDefault="00D47F7E">
      <w:pPr>
        <w:pStyle w:val="ConsPlusNormal"/>
        <w:ind w:firstLine="540"/>
        <w:jc w:val="both"/>
      </w:pPr>
      <w:r>
        <w:t xml:space="preserve">В соответствии со </w:t>
      </w:r>
      <w:hyperlink r:id="rId17">
        <w:r>
          <w:rPr>
            <w:color w:val="0000FF"/>
          </w:rPr>
          <w:t>статьей 40</w:t>
        </w:r>
      </w:hyperlink>
      <w:r>
        <w:t xml:space="preserve"> Устава Ленинградской области, </w:t>
      </w:r>
      <w:hyperlink r:id="rId18">
        <w:r>
          <w:rPr>
            <w:color w:val="0000FF"/>
          </w:rPr>
          <w:t>постановлением</w:t>
        </w:r>
      </w:hyperlink>
      <w: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D47F7E" w:rsidRDefault="00D47F7E">
      <w:pPr>
        <w:pStyle w:val="ConsPlusNormal"/>
      </w:pPr>
    </w:p>
    <w:p w:rsidR="00D47F7E" w:rsidRDefault="00D47F7E">
      <w:pPr>
        <w:pStyle w:val="ConsPlusNormal"/>
        <w:ind w:firstLine="540"/>
        <w:jc w:val="both"/>
      </w:pPr>
      <w:r>
        <w:t xml:space="preserve">1. Утвердить </w:t>
      </w:r>
      <w:hyperlink w:anchor="P39">
        <w:r>
          <w:rPr>
            <w:color w:val="0000FF"/>
          </w:rPr>
          <w:t>Положение</w:t>
        </w:r>
      </w:hyperlink>
      <w: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D47F7E" w:rsidRDefault="00D47F7E">
      <w:pPr>
        <w:pStyle w:val="ConsPlusNormal"/>
        <w:spacing w:before="24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80">
        <w:r>
          <w:rPr>
            <w:color w:val="0000FF"/>
          </w:rPr>
          <w:t>приложению 2</w:t>
        </w:r>
      </w:hyperlink>
      <w:r>
        <w:t xml:space="preserve"> к настоящему постановлению.</w:t>
      </w:r>
    </w:p>
    <w:p w:rsidR="00D47F7E" w:rsidRDefault="00D47F7E">
      <w:pPr>
        <w:pStyle w:val="ConsPlusNormal"/>
        <w:spacing w:before="24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47F7E" w:rsidRDefault="00D47F7E">
      <w:pPr>
        <w:pStyle w:val="ConsPlusNormal"/>
        <w:spacing w:before="240"/>
        <w:ind w:firstLine="540"/>
        <w:jc w:val="both"/>
      </w:pPr>
      <w:r>
        <w:t xml:space="preserve">4. Настоящее постановление вступает в силу со дня официального опубликования, за исключением </w:t>
      </w:r>
      <w:hyperlink w:anchor="P137">
        <w:r>
          <w:rPr>
            <w:color w:val="0000FF"/>
          </w:rPr>
          <w:t>подпункта 2 пункта 3.1.14</w:t>
        </w:r>
      </w:hyperlink>
      <w:r>
        <w:t xml:space="preserve"> приложения 1 к настоящему постановлению, который вступает в силу с 1 декабря 2017 года.</w:t>
      </w:r>
    </w:p>
    <w:p w:rsidR="00D47F7E" w:rsidRDefault="00D47F7E">
      <w:pPr>
        <w:pStyle w:val="ConsPlusNormal"/>
      </w:pPr>
    </w:p>
    <w:p w:rsidR="00D47F7E" w:rsidRDefault="00D47F7E">
      <w:pPr>
        <w:pStyle w:val="ConsPlusNormal"/>
        <w:jc w:val="right"/>
      </w:pPr>
      <w:r>
        <w:t>Губернатор</w:t>
      </w:r>
    </w:p>
    <w:p w:rsidR="00D47F7E" w:rsidRDefault="00D47F7E">
      <w:pPr>
        <w:pStyle w:val="ConsPlusNormal"/>
        <w:jc w:val="right"/>
      </w:pPr>
      <w:r>
        <w:t>Ленинградской области</w:t>
      </w:r>
    </w:p>
    <w:p w:rsidR="00D47F7E" w:rsidRDefault="00D47F7E">
      <w:pPr>
        <w:pStyle w:val="ConsPlusNormal"/>
        <w:jc w:val="right"/>
      </w:pPr>
      <w:r>
        <w:t>А.Дрозденко</w:t>
      </w: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jc w:val="right"/>
        <w:outlineLvl w:val="0"/>
      </w:pPr>
      <w:r>
        <w:t>УТВЕРЖДЕНО</w:t>
      </w:r>
    </w:p>
    <w:p w:rsidR="00D47F7E" w:rsidRDefault="00D47F7E">
      <w:pPr>
        <w:pStyle w:val="ConsPlusNormal"/>
        <w:jc w:val="right"/>
      </w:pPr>
      <w:r>
        <w:lastRenderedPageBreak/>
        <w:t>постановлением Правительства</w:t>
      </w:r>
    </w:p>
    <w:p w:rsidR="00D47F7E" w:rsidRDefault="00D47F7E">
      <w:pPr>
        <w:pStyle w:val="ConsPlusNormal"/>
        <w:jc w:val="right"/>
      </w:pPr>
      <w:r>
        <w:t>Ленинградской области</w:t>
      </w:r>
    </w:p>
    <w:p w:rsidR="00D47F7E" w:rsidRDefault="00D47F7E">
      <w:pPr>
        <w:pStyle w:val="ConsPlusNormal"/>
        <w:jc w:val="right"/>
      </w:pPr>
      <w:r>
        <w:t>от 20.11.2017 N 480</w:t>
      </w:r>
    </w:p>
    <w:p w:rsidR="00D47F7E" w:rsidRDefault="00D47F7E">
      <w:pPr>
        <w:pStyle w:val="ConsPlusNormal"/>
        <w:jc w:val="right"/>
      </w:pPr>
      <w:r>
        <w:t>(приложение 1)</w:t>
      </w:r>
    </w:p>
    <w:p w:rsidR="00D47F7E" w:rsidRDefault="00D47F7E">
      <w:pPr>
        <w:pStyle w:val="ConsPlusNormal"/>
      </w:pPr>
    </w:p>
    <w:p w:rsidR="00D47F7E" w:rsidRDefault="00D47F7E">
      <w:pPr>
        <w:pStyle w:val="ConsPlusTitle"/>
        <w:jc w:val="center"/>
      </w:pPr>
      <w:bookmarkStart w:id="1" w:name="P39"/>
      <w:bookmarkEnd w:id="1"/>
      <w:r>
        <w:t>ПОЛОЖЕНИЕ</w:t>
      </w:r>
    </w:p>
    <w:p w:rsidR="00D47F7E" w:rsidRDefault="00D47F7E">
      <w:pPr>
        <w:pStyle w:val="ConsPlusTitle"/>
        <w:jc w:val="center"/>
      </w:pPr>
      <w:r>
        <w:t>О КОМИТЕТЕ ПО РАЗВИТИЮ МАЛОГО, СРЕДНЕГО БИЗНЕСА</w:t>
      </w:r>
    </w:p>
    <w:p w:rsidR="00D47F7E" w:rsidRDefault="00D47F7E">
      <w:pPr>
        <w:pStyle w:val="ConsPlusTitle"/>
        <w:jc w:val="center"/>
      </w:pPr>
      <w:r>
        <w:t>И ПОТРЕБИТЕЛЬСКОГО РЫНКА ЛЕНИНГРАДСКОЙ ОБЛАСТИ</w:t>
      </w:r>
    </w:p>
    <w:p w:rsidR="00D47F7E" w:rsidRDefault="00D47F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F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F7E" w:rsidRDefault="00D47F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F7E" w:rsidRDefault="00D47F7E">
            <w:pPr>
              <w:pStyle w:val="ConsPlusNormal"/>
              <w:jc w:val="center"/>
            </w:pPr>
            <w:r>
              <w:rPr>
                <w:color w:val="392C69"/>
              </w:rPr>
              <w:t>Список изменяющих документов</w:t>
            </w:r>
          </w:p>
          <w:p w:rsidR="00D47F7E" w:rsidRDefault="00D47F7E">
            <w:pPr>
              <w:pStyle w:val="ConsPlusNormal"/>
              <w:jc w:val="center"/>
            </w:pPr>
            <w:r>
              <w:rPr>
                <w:color w:val="392C69"/>
              </w:rPr>
              <w:t>(в ред. Постановлений Правительства Ленинградской области</w:t>
            </w:r>
          </w:p>
          <w:p w:rsidR="00D47F7E" w:rsidRDefault="00D47F7E">
            <w:pPr>
              <w:pStyle w:val="ConsPlusNormal"/>
              <w:jc w:val="center"/>
            </w:pPr>
            <w:r>
              <w:rPr>
                <w:color w:val="392C69"/>
              </w:rPr>
              <w:t xml:space="preserve">от 13.08.2018 </w:t>
            </w:r>
            <w:hyperlink r:id="rId19">
              <w:r>
                <w:rPr>
                  <w:color w:val="0000FF"/>
                </w:rPr>
                <w:t>N 292</w:t>
              </w:r>
            </w:hyperlink>
            <w:r>
              <w:rPr>
                <w:color w:val="392C69"/>
              </w:rPr>
              <w:t xml:space="preserve">, от 26.12.2018 </w:t>
            </w:r>
            <w:hyperlink r:id="rId20">
              <w:r>
                <w:rPr>
                  <w:color w:val="0000FF"/>
                </w:rPr>
                <w:t>N 519</w:t>
              </w:r>
            </w:hyperlink>
            <w:r>
              <w:rPr>
                <w:color w:val="392C69"/>
              </w:rPr>
              <w:t xml:space="preserve">, от 12.02.2019 </w:t>
            </w:r>
            <w:hyperlink r:id="rId21">
              <w:r>
                <w:rPr>
                  <w:color w:val="0000FF"/>
                </w:rPr>
                <w:t>N 39</w:t>
              </w:r>
            </w:hyperlink>
            <w:r>
              <w:rPr>
                <w:color w:val="392C69"/>
              </w:rPr>
              <w:t>,</w:t>
            </w:r>
          </w:p>
          <w:p w:rsidR="00D47F7E" w:rsidRDefault="00D47F7E">
            <w:pPr>
              <w:pStyle w:val="ConsPlusNormal"/>
              <w:jc w:val="center"/>
            </w:pPr>
            <w:r>
              <w:rPr>
                <w:color w:val="392C69"/>
              </w:rPr>
              <w:t xml:space="preserve">от 13.11.2020 </w:t>
            </w:r>
            <w:hyperlink r:id="rId22">
              <w:r>
                <w:rPr>
                  <w:color w:val="0000FF"/>
                </w:rPr>
                <w:t>N 744</w:t>
              </w:r>
            </w:hyperlink>
            <w:r>
              <w:rPr>
                <w:color w:val="392C69"/>
              </w:rPr>
              <w:t xml:space="preserve">, от 28.12.2020 </w:t>
            </w:r>
            <w:hyperlink r:id="rId23">
              <w:r>
                <w:rPr>
                  <w:color w:val="0000FF"/>
                </w:rPr>
                <w:t>N 869</w:t>
              </w:r>
            </w:hyperlink>
            <w:r>
              <w:rPr>
                <w:color w:val="392C69"/>
              </w:rPr>
              <w:t xml:space="preserve">, от 24.12.2021 </w:t>
            </w:r>
            <w:hyperlink r:id="rId24">
              <w:r>
                <w:rPr>
                  <w:color w:val="0000FF"/>
                </w:rPr>
                <w:t>N 866</w:t>
              </w:r>
            </w:hyperlink>
            <w:r>
              <w:rPr>
                <w:color w:val="392C69"/>
              </w:rPr>
              <w:t>,</w:t>
            </w:r>
          </w:p>
          <w:p w:rsidR="00D47F7E" w:rsidRDefault="00D47F7E">
            <w:pPr>
              <w:pStyle w:val="ConsPlusNormal"/>
              <w:jc w:val="center"/>
            </w:pPr>
            <w:r>
              <w:rPr>
                <w:color w:val="392C69"/>
              </w:rPr>
              <w:t xml:space="preserve">от 03.02.2022 </w:t>
            </w:r>
            <w:hyperlink r:id="rId25">
              <w:r>
                <w:rPr>
                  <w:color w:val="0000FF"/>
                </w:rPr>
                <w:t>N 72</w:t>
              </w:r>
            </w:hyperlink>
            <w:r>
              <w:rPr>
                <w:color w:val="392C69"/>
              </w:rPr>
              <w:t xml:space="preserve">, от 30.08.2022 </w:t>
            </w:r>
            <w:hyperlink r:id="rId26">
              <w:r>
                <w:rPr>
                  <w:color w:val="0000FF"/>
                </w:rPr>
                <w:t>N 617</w:t>
              </w:r>
            </w:hyperlink>
            <w:r>
              <w:rPr>
                <w:color w:val="392C69"/>
              </w:rPr>
              <w:t xml:space="preserve">, от 07.10.2022 </w:t>
            </w:r>
            <w:hyperlink r:id="rId27">
              <w:r>
                <w:rPr>
                  <w:color w:val="0000FF"/>
                </w:rPr>
                <w:t>N 709</w:t>
              </w:r>
            </w:hyperlink>
            <w:r>
              <w:rPr>
                <w:color w:val="392C69"/>
              </w:rPr>
              <w:t>,</w:t>
            </w:r>
          </w:p>
          <w:p w:rsidR="00D47F7E" w:rsidRDefault="00D47F7E">
            <w:pPr>
              <w:pStyle w:val="ConsPlusNormal"/>
              <w:jc w:val="center"/>
            </w:pPr>
            <w:r>
              <w:rPr>
                <w:color w:val="392C69"/>
              </w:rPr>
              <w:t xml:space="preserve">от 20.12.2022 </w:t>
            </w:r>
            <w:hyperlink r:id="rId28">
              <w:r>
                <w:rPr>
                  <w:color w:val="0000FF"/>
                </w:rPr>
                <w:t>N 934</w:t>
              </w:r>
            </w:hyperlink>
            <w:r>
              <w:rPr>
                <w:color w:val="392C69"/>
              </w:rPr>
              <w:t xml:space="preserve">, от 17.01.2024 </w:t>
            </w:r>
            <w:hyperlink r:id="rId29">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r>
    </w:tbl>
    <w:p w:rsidR="00D47F7E" w:rsidRDefault="00D47F7E">
      <w:pPr>
        <w:pStyle w:val="ConsPlusNormal"/>
      </w:pPr>
    </w:p>
    <w:p w:rsidR="00D47F7E" w:rsidRDefault="00D47F7E">
      <w:pPr>
        <w:pStyle w:val="ConsPlusTitle"/>
        <w:jc w:val="center"/>
        <w:outlineLvl w:val="1"/>
      </w:pPr>
      <w:r>
        <w:t>1. Общие положения</w:t>
      </w:r>
    </w:p>
    <w:p w:rsidR="00D47F7E" w:rsidRDefault="00D47F7E">
      <w:pPr>
        <w:pStyle w:val="ConsPlusNormal"/>
      </w:pPr>
    </w:p>
    <w:p w:rsidR="00D47F7E" w:rsidRDefault="00D47F7E">
      <w:pPr>
        <w:pStyle w:val="ConsPlusNormal"/>
        <w:ind w:firstLine="540"/>
        <w:jc w:val="both"/>
      </w:pPr>
      <w:r>
        <w:t>1.1. 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
    <w:p w:rsidR="00D47F7E" w:rsidRDefault="00D47F7E">
      <w:pPr>
        <w:pStyle w:val="ConsPlusNormal"/>
        <w:spacing w:before="24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D47F7E" w:rsidRDefault="00D47F7E">
      <w:pPr>
        <w:pStyle w:val="ConsPlusNormal"/>
        <w:jc w:val="both"/>
      </w:pPr>
      <w:r>
        <w:t xml:space="preserve">(абзац введен </w:t>
      </w:r>
      <w:hyperlink r:id="rId30">
        <w:r>
          <w:rPr>
            <w:color w:val="0000FF"/>
          </w:rPr>
          <w:t>Постановлением</w:t>
        </w:r>
      </w:hyperlink>
      <w:r>
        <w:t xml:space="preserve"> Правительства Ленинградской области от 26.12.2018 N 519)</w:t>
      </w:r>
    </w:p>
    <w:p w:rsidR="00D47F7E" w:rsidRDefault="00D47F7E">
      <w:pPr>
        <w:pStyle w:val="ConsPlusNormal"/>
        <w:spacing w:before="240"/>
        <w:ind w:firstLine="540"/>
        <w:jc w:val="both"/>
      </w:pPr>
      <w:r>
        <w:t xml:space="preserve">1.2. Комитет в своей деятельности руководствуется </w:t>
      </w:r>
      <w:hyperlink r:id="rId3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32">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D47F7E" w:rsidRDefault="00D47F7E">
      <w:pPr>
        <w:pStyle w:val="ConsPlusNormal"/>
        <w:spacing w:before="240"/>
        <w:ind w:firstLine="540"/>
        <w:jc w:val="both"/>
      </w:pPr>
      <w:r>
        <w:t>1.3. 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 комитета.</w:t>
      </w:r>
    </w:p>
    <w:p w:rsidR="00D47F7E" w:rsidRDefault="00D47F7E">
      <w:pPr>
        <w:pStyle w:val="ConsPlusNormal"/>
        <w:spacing w:before="240"/>
        <w:ind w:firstLine="540"/>
        <w:jc w:val="both"/>
      </w:pPr>
      <w:r>
        <w:t xml:space="preserve">1.4. Комитет обладает правами юридического лица в объеме, необходимом для реализации его полномочий, имеет печать, штампы, бланки со своим наименованием и </w:t>
      </w:r>
      <w:r>
        <w:lastRenderedPageBreak/>
        <w:t>изображением герба Ленинградской области.</w:t>
      </w:r>
    </w:p>
    <w:p w:rsidR="00D47F7E" w:rsidRDefault="00D47F7E">
      <w:pPr>
        <w:pStyle w:val="ConsPlusNormal"/>
        <w:spacing w:before="240"/>
        <w:ind w:firstLine="540"/>
        <w:jc w:val="both"/>
      </w:pPr>
      <w:r>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D47F7E" w:rsidRDefault="00D47F7E">
      <w:pPr>
        <w:pStyle w:val="ConsPlusNormal"/>
        <w:spacing w:before="240"/>
        <w:ind w:firstLine="540"/>
        <w:jc w:val="both"/>
      </w:pPr>
      <w:r>
        <w:t>1.6. Комитет находится по адресу: 191311, Санкт-Петербург, улица Смольного, дом 3.</w:t>
      </w:r>
    </w:p>
    <w:p w:rsidR="00D47F7E" w:rsidRDefault="00D47F7E">
      <w:pPr>
        <w:pStyle w:val="ConsPlusNormal"/>
      </w:pPr>
    </w:p>
    <w:p w:rsidR="00D47F7E" w:rsidRDefault="00D47F7E">
      <w:pPr>
        <w:pStyle w:val="ConsPlusTitle"/>
        <w:jc w:val="center"/>
        <w:outlineLvl w:val="1"/>
      </w:pPr>
      <w:r>
        <w:t>2. Полномочия комитета</w:t>
      </w:r>
    </w:p>
    <w:p w:rsidR="00D47F7E" w:rsidRDefault="00D47F7E">
      <w:pPr>
        <w:pStyle w:val="ConsPlusNormal"/>
      </w:pPr>
    </w:p>
    <w:p w:rsidR="00D47F7E" w:rsidRDefault="00D47F7E">
      <w:pPr>
        <w:pStyle w:val="ConsPlusNormal"/>
        <w:ind w:firstLine="540"/>
        <w:jc w:val="both"/>
      </w:pPr>
      <w:r>
        <w:t>Комитет осуществляет следующие полномочия:</w:t>
      </w:r>
    </w:p>
    <w:p w:rsidR="00D47F7E" w:rsidRDefault="00D47F7E">
      <w:pPr>
        <w:pStyle w:val="ConsPlusNormal"/>
        <w:spacing w:before="240"/>
        <w:ind w:firstLine="540"/>
        <w:jc w:val="both"/>
      </w:pPr>
      <w:r>
        <w:t>2.1. По вопросам развития малого и среднего предпринимательства:</w:t>
      </w:r>
    </w:p>
    <w:p w:rsidR="00D47F7E" w:rsidRDefault="00D47F7E">
      <w:pPr>
        <w:pStyle w:val="ConsPlusNormal"/>
        <w:spacing w:before="240"/>
        <w:ind w:firstLine="540"/>
        <w:jc w:val="both"/>
      </w:pPr>
      <w:r>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D47F7E" w:rsidRDefault="00D47F7E">
      <w:pPr>
        <w:pStyle w:val="ConsPlusNormal"/>
        <w:spacing w:before="240"/>
        <w:ind w:firstLine="540"/>
        <w:jc w:val="both"/>
      </w:pPr>
      <w:r>
        <w:t>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экологических, культурных и других особенностей.</w:t>
      </w:r>
    </w:p>
    <w:p w:rsidR="00D47F7E" w:rsidRDefault="00D47F7E">
      <w:pPr>
        <w:pStyle w:val="ConsPlusNormal"/>
        <w:spacing w:before="240"/>
        <w:ind w:firstLine="540"/>
        <w:jc w:val="both"/>
      </w:pPr>
      <w: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D47F7E" w:rsidRDefault="00D47F7E">
      <w:pPr>
        <w:pStyle w:val="ConsPlusNormal"/>
        <w:spacing w:before="240"/>
        <w:ind w:firstLine="540"/>
        <w:jc w:val="both"/>
      </w:pPr>
      <w:r>
        <w:t>2.1.4. Финансирует научно-исследовательские и опытно-конструкторские работы по проблемам развития малого и среднего предпринимательства Ленинградской области за счет средств областного бюджета Ленинградской области.</w:t>
      </w:r>
    </w:p>
    <w:p w:rsidR="00D47F7E" w:rsidRDefault="00D47F7E">
      <w:pPr>
        <w:pStyle w:val="ConsPlusNormal"/>
        <w:spacing w:before="240"/>
        <w:ind w:firstLine="540"/>
        <w:jc w:val="both"/>
      </w:pPr>
      <w:r>
        <w:t>2.1.5. Содействует развитию межрегионального сотрудничества субъектов малого и среднего предпринимательства Ленинградской области.</w:t>
      </w:r>
    </w:p>
    <w:p w:rsidR="00D47F7E" w:rsidRDefault="00D47F7E">
      <w:pPr>
        <w:pStyle w:val="ConsPlusNormal"/>
        <w:spacing w:before="240"/>
        <w:ind w:firstLine="540"/>
        <w:jc w:val="both"/>
      </w:pPr>
      <w:r>
        <w:t>2.1.6. Осуществляет пропаганду и популяризацию предпринимательской деятельности за счет средств областного бюджета Ленинградской области.</w:t>
      </w:r>
    </w:p>
    <w:p w:rsidR="00D47F7E" w:rsidRDefault="00D47F7E">
      <w:pPr>
        <w:pStyle w:val="ConsPlusNormal"/>
        <w:spacing w:before="240"/>
        <w:ind w:firstLine="540"/>
        <w:jc w:val="both"/>
      </w:pPr>
      <w:r>
        <w:t>2.1.7. Поддерживает муниципальные программы (подпрограммы) развития субъектов малого и среднего предпринимательства в Ленинградской области.</w:t>
      </w:r>
    </w:p>
    <w:p w:rsidR="00D47F7E" w:rsidRDefault="00D47F7E">
      <w:pPr>
        <w:pStyle w:val="ConsPlusNormal"/>
        <w:spacing w:before="240"/>
        <w:ind w:firstLine="540"/>
        <w:jc w:val="both"/>
      </w:pPr>
      <w: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47F7E" w:rsidRDefault="00D47F7E">
      <w:pPr>
        <w:pStyle w:val="ConsPlusNormal"/>
        <w:spacing w:before="240"/>
        <w:ind w:firstLine="540"/>
        <w:jc w:val="both"/>
      </w:pPr>
      <w: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D47F7E" w:rsidRDefault="00D47F7E">
      <w:pPr>
        <w:pStyle w:val="ConsPlusNormal"/>
        <w:spacing w:before="240"/>
        <w:ind w:firstLine="540"/>
        <w:jc w:val="both"/>
      </w:pPr>
      <w: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D47F7E" w:rsidRDefault="00D47F7E">
      <w:pPr>
        <w:pStyle w:val="ConsPlusNormal"/>
        <w:spacing w:before="240"/>
        <w:ind w:firstLine="540"/>
        <w:jc w:val="both"/>
      </w:pPr>
      <w:r>
        <w:t xml:space="preserve">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w:t>
      </w:r>
      <w:r>
        <w:lastRenderedPageBreak/>
        <w:t>муниципальных образований Ленинградской области.</w:t>
      </w:r>
    </w:p>
    <w:p w:rsidR="00D47F7E" w:rsidRDefault="00D47F7E">
      <w:pPr>
        <w:pStyle w:val="ConsPlusNormal"/>
        <w:spacing w:before="240"/>
        <w:ind w:firstLine="540"/>
        <w:jc w:val="both"/>
      </w:pPr>
      <w:r>
        <w:t>2.1.12. Образует координационные или совещательные органы в области развития малого и среднего предпринимательства.</w:t>
      </w:r>
    </w:p>
    <w:p w:rsidR="00D47F7E" w:rsidRDefault="00D47F7E">
      <w:pPr>
        <w:pStyle w:val="ConsPlusNormal"/>
        <w:spacing w:before="240"/>
        <w:ind w:firstLine="540"/>
        <w:jc w:val="both"/>
      </w:pPr>
      <w:r>
        <w:t xml:space="preserve">2.1.13. 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F7E" w:rsidRDefault="00D47F7E">
      <w:pPr>
        <w:pStyle w:val="ConsPlusNormal"/>
        <w:spacing w:before="240"/>
        <w:ind w:firstLine="540"/>
        <w:jc w:val="both"/>
      </w:pPr>
      <w:r>
        <w:t xml:space="preserve">2.1.14.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F7E" w:rsidRDefault="00D47F7E">
      <w:pPr>
        <w:pStyle w:val="ConsPlusNormal"/>
        <w:spacing w:before="240"/>
        <w:ind w:firstLine="540"/>
        <w:jc w:val="both"/>
      </w:pPr>
      <w:r>
        <w:t xml:space="preserve">2.1.15. Устанавливает категории граждан и виды деятельности дополнительно к категориям и видам, указанным в </w:t>
      </w:r>
      <w:hyperlink r:id="rId35">
        <w:r>
          <w:rPr>
            <w:color w:val="0000FF"/>
          </w:rPr>
          <w:t>пунктах 1</w:t>
        </w:r>
      </w:hyperlink>
      <w:r>
        <w:t xml:space="preserve"> и </w:t>
      </w:r>
      <w:hyperlink r:id="rId36">
        <w:r>
          <w:rPr>
            <w:color w:val="0000FF"/>
          </w:rPr>
          <w:t>4 части 1 статьи 24.1</w:t>
        </w:r>
      </w:hyperlink>
      <w:r>
        <w:t xml:space="preserve"> Федерального закона от 24 июля 2007 года N 209-ФЗ "О развитии малого и среднего предпринимательства в Российской Федерации", в целях признания субъектов малого и среднего предпринимательства социальными предприятиями в соответствии с </w:t>
      </w:r>
      <w:hyperlink r:id="rId37">
        <w:r>
          <w:rPr>
            <w:color w:val="0000FF"/>
          </w:rPr>
          <w:t>пунктами 1</w:t>
        </w:r>
      </w:hyperlink>
      <w:r>
        <w:t xml:space="preserve"> и </w:t>
      </w:r>
      <w:hyperlink r:id="rId38">
        <w:r>
          <w:rPr>
            <w:color w:val="0000FF"/>
          </w:rPr>
          <w:t>4 части 1 статьи 24.1</w:t>
        </w:r>
      </w:hyperlink>
      <w:r>
        <w:t xml:space="preserve"> указанного Федерального закона.</w:t>
      </w:r>
    </w:p>
    <w:p w:rsidR="00D47F7E" w:rsidRDefault="00D47F7E">
      <w:pPr>
        <w:pStyle w:val="ConsPlusNormal"/>
        <w:jc w:val="both"/>
      </w:pPr>
      <w:r>
        <w:t xml:space="preserve">(п. 2.1.15 введен </w:t>
      </w:r>
      <w:hyperlink r:id="rId39">
        <w:r>
          <w:rPr>
            <w:color w:val="0000FF"/>
          </w:rPr>
          <w:t>Постановлением</w:t>
        </w:r>
      </w:hyperlink>
      <w:r>
        <w:t xml:space="preserve"> Правительства Ленинградской области от 13.11.2020 N 744)</w:t>
      </w:r>
    </w:p>
    <w:p w:rsidR="00D47F7E" w:rsidRDefault="00D47F7E">
      <w:pPr>
        <w:pStyle w:val="ConsPlusNormal"/>
        <w:spacing w:before="240"/>
        <w:ind w:firstLine="540"/>
        <w:jc w:val="both"/>
      </w:pPr>
      <w:r>
        <w:t>2.2. По вопросам торговой деятельности:</w:t>
      </w:r>
    </w:p>
    <w:p w:rsidR="00D47F7E" w:rsidRDefault="00D47F7E">
      <w:pPr>
        <w:pStyle w:val="ConsPlusNormal"/>
        <w:spacing w:before="240"/>
        <w:ind w:firstLine="540"/>
        <w:jc w:val="both"/>
      </w:pPr>
      <w:r>
        <w:t>2.2.1. Реализует государственную политику в области торговой деятельности на территории Ленинградской области.</w:t>
      </w:r>
    </w:p>
    <w:p w:rsidR="00D47F7E" w:rsidRDefault="00D47F7E">
      <w:pPr>
        <w:pStyle w:val="ConsPlusNormal"/>
        <w:spacing w:before="240"/>
        <w:ind w:firstLine="540"/>
        <w:jc w:val="both"/>
      </w:pPr>
      <w:r>
        <w:t>2.2.2. Формирует и ведет в установленном комитетом порядке реестр розничных рынков на территории Ленинградской области.</w:t>
      </w:r>
    </w:p>
    <w:p w:rsidR="00D47F7E" w:rsidRDefault="00D47F7E">
      <w:pPr>
        <w:pStyle w:val="ConsPlusNormal"/>
        <w:spacing w:before="240"/>
        <w:ind w:firstLine="540"/>
        <w:jc w:val="both"/>
      </w:pPr>
      <w:r>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D47F7E" w:rsidRDefault="00D47F7E">
      <w:pPr>
        <w:pStyle w:val="ConsPlusNormal"/>
        <w:spacing w:before="240"/>
        <w:ind w:firstLine="540"/>
        <w:jc w:val="both"/>
      </w:pPr>
      <w:r>
        <w:t>2.2.4. Проводит информационно-аналитическое наблюдение за состоянием рынка определенного товара на территории Ленинградской области; устанавливает порядок информационно-аналитического наблюдения за осуществлением торговой деятельности на территории Ленинградской области.</w:t>
      </w:r>
    </w:p>
    <w:p w:rsidR="00D47F7E" w:rsidRDefault="00D47F7E">
      <w:pPr>
        <w:pStyle w:val="ConsPlusNormal"/>
        <w:jc w:val="both"/>
      </w:pPr>
      <w:r>
        <w:lastRenderedPageBreak/>
        <w:t xml:space="preserve">(п. 2.2.4 в ред. </w:t>
      </w:r>
      <w:hyperlink r:id="rId40">
        <w:r>
          <w:rPr>
            <w:color w:val="0000FF"/>
          </w:rPr>
          <w:t>Постановления</w:t>
        </w:r>
      </w:hyperlink>
      <w:r>
        <w:t xml:space="preserve"> Правительства Ленинградской области от 17.01.2024 N 22)</w:t>
      </w:r>
    </w:p>
    <w:p w:rsidR="00D47F7E" w:rsidRDefault="00D47F7E">
      <w:pPr>
        <w:pStyle w:val="ConsPlusNormal"/>
        <w:spacing w:before="240"/>
        <w:ind w:firstLine="540"/>
        <w:jc w:val="both"/>
      </w:pPr>
      <w:r>
        <w:t>2.2.5. Разрабатывает и реализует мероприятия, содействующие развитию торговой деятельности на территории Ленинградской области, в том числе:</w:t>
      </w:r>
    </w:p>
    <w:p w:rsidR="00D47F7E" w:rsidRDefault="00D47F7E">
      <w:pPr>
        <w:pStyle w:val="ConsPlusNormal"/>
        <w:spacing w:before="240"/>
        <w:ind w:firstLine="540"/>
        <w:jc w:val="both"/>
      </w:pPr>
      <w:r>
        <w:t>стимулирует инвестиционные проекты, направленные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и(или) розничную торговлю продовольственными товарами;</w:t>
      </w:r>
    </w:p>
    <w:p w:rsidR="00D47F7E" w:rsidRDefault="00D47F7E">
      <w:pPr>
        <w:pStyle w:val="ConsPlusNormal"/>
        <w:spacing w:before="240"/>
        <w:ind w:firstLine="540"/>
        <w:jc w:val="both"/>
      </w:pPr>
      <w:r>
        <w:t>поддерживает сельскохозяйственные потребительские кооперативы, организации потребительской кооперации, осуществляющие торгово-закупочную деятельность в сельской местности.</w:t>
      </w:r>
    </w:p>
    <w:p w:rsidR="00D47F7E" w:rsidRDefault="00D47F7E">
      <w:pPr>
        <w:pStyle w:val="ConsPlusNormal"/>
        <w:jc w:val="both"/>
      </w:pPr>
      <w:r>
        <w:t xml:space="preserve">(п. 2.2.5 в ред. </w:t>
      </w:r>
      <w:hyperlink r:id="rId41">
        <w:r>
          <w:rPr>
            <w:color w:val="0000FF"/>
          </w:rPr>
          <w:t>Постановления</w:t>
        </w:r>
      </w:hyperlink>
      <w:r>
        <w:t xml:space="preserve"> Правительства Ленинградской области от 12.02.2019 N 39)</w:t>
      </w:r>
    </w:p>
    <w:p w:rsidR="00D47F7E" w:rsidRDefault="00D47F7E">
      <w:pPr>
        <w:pStyle w:val="ConsPlusNormal"/>
        <w:spacing w:before="240"/>
        <w:ind w:firstLine="540"/>
        <w:jc w:val="both"/>
      </w:pPr>
      <w: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D47F7E" w:rsidRDefault="00D47F7E">
      <w:pPr>
        <w:pStyle w:val="ConsPlusNormal"/>
        <w:spacing w:before="240"/>
        <w:ind w:firstLine="540"/>
        <w:jc w:val="both"/>
      </w:pPr>
      <w:r>
        <w:t>2.2.7. Формирует торговый реестр Ленинградской области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D47F7E" w:rsidRDefault="00D47F7E">
      <w:pPr>
        <w:pStyle w:val="ConsPlusNormal"/>
        <w:spacing w:before="240"/>
        <w:ind w:firstLine="540"/>
        <w:jc w:val="both"/>
      </w:pPr>
      <w:r>
        <w:t>2.2.8. 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
    <w:p w:rsidR="00D47F7E" w:rsidRDefault="00D47F7E">
      <w:pPr>
        <w:pStyle w:val="ConsPlusNormal"/>
        <w:spacing w:before="240"/>
        <w:ind w:firstLine="540"/>
        <w:jc w:val="both"/>
      </w:pPr>
      <w:r>
        <w:t>2.2.9. Разрабатывает и реализует региональные программы развития торговли.</w:t>
      </w:r>
    </w:p>
    <w:p w:rsidR="00D47F7E" w:rsidRDefault="00D47F7E">
      <w:pPr>
        <w:pStyle w:val="ConsPlusNormal"/>
        <w:jc w:val="both"/>
      </w:pPr>
      <w:r>
        <w:t xml:space="preserve">(п. 2.2.9 введен </w:t>
      </w:r>
      <w:hyperlink r:id="rId42">
        <w:r>
          <w:rPr>
            <w:color w:val="0000FF"/>
          </w:rPr>
          <w:t>Постановлением</w:t>
        </w:r>
      </w:hyperlink>
      <w:r>
        <w:t xml:space="preserve"> Правительства Ленинградской области от 12.02.2019 N 39)</w:t>
      </w:r>
    </w:p>
    <w:p w:rsidR="00D47F7E" w:rsidRDefault="00D47F7E">
      <w:pPr>
        <w:pStyle w:val="ConsPlusNormal"/>
        <w:spacing w:before="240"/>
        <w:ind w:firstLine="540"/>
        <w:jc w:val="both"/>
      </w:pPr>
      <w:r>
        <w:t xml:space="preserve">2.2.10. Осуществляет полномочия уполномоченного органа в соответствии с областным </w:t>
      </w:r>
      <w:hyperlink r:id="rId43">
        <w:r>
          <w:rPr>
            <w:color w:val="0000FF"/>
          </w:rPr>
          <w:t>законом</w:t>
        </w:r>
      </w:hyperlink>
      <w:r>
        <w:t xml:space="preserve"> от 28 ноября 2023 года N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w:t>
      </w:r>
    </w:p>
    <w:p w:rsidR="00D47F7E" w:rsidRDefault="00D47F7E">
      <w:pPr>
        <w:pStyle w:val="ConsPlusNormal"/>
        <w:jc w:val="both"/>
      </w:pPr>
      <w:r>
        <w:t xml:space="preserve">(п. 2.2.10 введен </w:t>
      </w:r>
      <w:hyperlink r:id="rId44">
        <w:r>
          <w:rPr>
            <w:color w:val="0000FF"/>
          </w:rPr>
          <w:t>Постановлением</w:t>
        </w:r>
      </w:hyperlink>
      <w:r>
        <w:t xml:space="preserve"> Правительства Ленинградской области от 17.01.2024 N 22)</w:t>
      </w:r>
    </w:p>
    <w:p w:rsidR="00D47F7E" w:rsidRDefault="00D47F7E">
      <w:pPr>
        <w:pStyle w:val="ConsPlusNormal"/>
        <w:spacing w:before="240"/>
        <w:ind w:firstLine="540"/>
        <w:jc w:val="both"/>
      </w:pPr>
      <w:r>
        <w:t>2.3. По вопросам общей компетенции:</w:t>
      </w:r>
    </w:p>
    <w:p w:rsidR="00D47F7E" w:rsidRDefault="00D47F7E">
      <w:pPr>
        <w:pStyle w:val="ConsPlusNormal"/>
        <w:spacing w:before="240"/>
        <w:ind w:firstLine="540"/>
        <w:jc w:val="both"/>
      </w:pPr>
      <w: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D47F7E" w:rsidRDefault="00D47F7E">
      <w:pPr>
        <w:pStyle w:val="ConsPlusNormal"/>
        <w:spacing w:before="240"/>
        <w:ind w:firstLine="540"/>
        <w:jc w:val="both"/>
      </w:pPr>
      <w:r>
        <w:t xml:space="preserve">2.3.2. Принимает нормативные правовые акты Ленинградской области в форме </w:t>
      </w:r>
      <w:r>
        <w:lastRenderedPageBreak/>
        <w:t>приказов комитета, а также правовые акты, имеющие ненормативный характер, в форме распоряжений комитета.</w:t>
      </w:r>
    </w:p>
    <w:p w:rsidR="00D47F7E" w:rsidRDefault="00D47F7E">
      <w:pPr>
        <w:pStyle w:val="ConsPlusNormal"/>
        <w:spacing w:before="240"/>
        <w:ind w:firstLine="540"/>
        <w:jc w:val="both"/>
      </w:pPr>
      <w:r>
        <w:t xml:space="preserve">2.3.3. Исполняет полномочия государственного заказчика в соответствии с Федеральным </w:t>
      </w:r>
      <w:hyperlink r:id="rId4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47F7E" w:rsidRDefault="00D47F7E">
      <w:pPr>
        <w:pStyle w:val="ConsPlusNormal"/>
        <w:spacing w:before="240"/>
        <w:ind w:firstLine="540"/>
        <w:jc w:val="both"/>
      </w:pPr>
      <w:r>
        <w:t>2.3.4. Осуществляет в установленном порядке бюджетные полномочия главного 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D47F7E" w:rsidRDefault="00D47F7E">
      <w:pPr>
        <w:pStyle w:val="ConsPlusNormal"/>
        <w:spacing w:before="240"/>
        <w:ind w:firstLine="540"/>
        <w:jc w:val="both"/>
      </w:pPr>
      <w:r>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D47F7E" w:rsidRDefault="00D47F7E">
      <w:pPr>
        <w:pStyle w:val="ConsPlusNormal"/>
        <w:spacing w:before="240"/>
        <w:ind w:firstLine="540"/>
        <w:jc w:val="both"/>
      </w:pPr>
      <w:r>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D47F7E" w:rsidRDefault="00D47F7E">
      <w:pPr>
        <w:pStyle w:val="ConsPlusNormal"/>
        <w:spacing w:before="240"/>
        <w:ind w:firstLine="540"/>
        <w:jc w:val="both"/>
      </w:pPr>
      <w:r>
        <w:t xml:space="preserve">2.3.7. Рассматривает обращения граждан, объединений граждан, в том числе юридических лиц, в порядке, установленном Федеральным </w:t>
      </w:r>
      <w:hyperlink r:id="rId46">
        <w:r>
          <w:rPr>
            <w:color w:val="0000FF"/>
          </w:rPr>
          <w:t>законом</w:t>
        </w:r>
      </w:hyperlink>
      <w:r>
        <w:t xml:space="preserve"> от 2 мая 2006 года N 59-ФЗ "О порядке рассмотрения обращений граждан Российской Федерации".</w:t>
      </w:r>
    </w:p>
    <w:p w:rsidR="00D47F7E" w:rsidRDefault="00D47F7E">
      <w:pPr>
        <w:pStyle w:val="ConsPlusNormal"/>
        <w:spacing w:before="240"/>
        <w:ind w:firstLine="540"/>
        <w:jc w:val="both"/>
      </w:pPr>
      <w: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4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47F7E" w:rsidRDefault="00D47F7E">
      <w:pPr>
        <w:pStyle w:val="ConsPlusNormal"/>
        <w:spacing w:before="240"/>
        <w:ind w:firstLine="540"/>
        <w:jc w:val="both"/>
      </w:pPr>
      <w: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D47F7E" w:rsidRDefault="00D47F7E">
      <w:pPr>
        <w:pStyle w:val="ConsPlusNormal"/>
        <w:spacing w:before="240"/>
        <w:ind w:firstLine="540"/>
        <w:jc w:val="both"/>
      </w:pPr>
      <w: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48">
        <w:r>
          <w:rPr>
            <w:color w:val="0000FF"/>
          </w:rPr>
          <w:t>Законом</w:t>
        </w:r>
      </w:hyperlink>
      <w:r>
        <w:t xml:space="preserve"> Российской Федерации от 21 июля 1993 года N 5485-1 "О государственной тайне".</w:t>
      </w:r>
    </w:p>
    <w:p w:rsidR="00D47F7E" w:rsidRDefault="00D47F7E">
      <w:pPr>
        <w:pStyle w:val="ConsPlusNormal"/>
        <w:spacing w:before="240"/>
        <w:ind w:firstLine="540"/>
        <w:jc w:val="both"/>
      </w:pPr>
      <w: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49">
        <w:r>
          <w:rPr>
            <w:color w:val="0000FF"/>
          </w:rPr>
          <w:t>законом</w:t>
        </w:r>
      </w:hyperlink>
      <w:r>
        <w:t xml:space="preserve"> от 26 февраля 1997 года N 31-ФЗ "О мобилизационной подготовке и мобилизации в Российской Федерации".</w:t>
      </w:r>
    </w:p>
    <w:p w:rsidR="00D47F7E" w:rsidRDefault="00D47F7E">
      <w:pPr>
        <w:pStyle w:val="ConsPlusNormal"/>
        <w:spacing w:before="240"/>
        <w:ind w:firstLine="540"/>
        <w:jc w:val="both"/>
      </w:pPr>
      <w:r>
        <w:t>2.3.12. Осуществляет мониторинг правоприменения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D47F7E" w:rsidRDefault="00D47F7E">
      <w:pPr>
        <w:pStyle w:val="ConsPlusNormal"/>
        <w:spacing w:before="240"/>
        <w:ind w:firstLine="540"/>
        <w:jc w:val="both"/>
      </w:pPr>
      <w:r>
        <w:t>2.3.13. Осуществляет хранение, комплектование, учет и использование архивных документов и архивных фондов комитета.</w:t>
      </w:r>
    </w:p>
    <w:p w:rsidR="00D47F7E" w:rsidRDefault="00D47F7E">
      <w:pPr>
        <w:pStyle w:val="ConsPlusNormal"/>
        <w:spacing w:before="240"/>
        <w:ind w:firstLine="540"/>
        <w:jc w:val="both"/>
      </w:pPr>
      <w:r>
        <w:t xml:space="preserve">2.3.14. В пределах своей компетенции участвует в проведении мероприятий по </w:t>
      </w:r>
      <w:r>
        <w:lastRenderedPageBreak/>
        <w:t>гражданской обороне.</w:t>
      </w:r>
    </w:p>
    <w:p w:rsidR="00D47F7E" w:rsidRDefault="00D47F7E">
      <w:pPr>
        <w:pStyle w:val="ConsPlusNormal"/>
        <w:jc w:val="both"/>
      </w:pPr>
      <w:r>
        <w:t xml:space="preserve">(пп. 2.3.14 введен </w:t>
      </w:r>
      <w:hyperlink r:id="rId50">
        <w:r>
          <w:rPr>
            <w:color w:val="0000FF"/>
          </w:rPr>
          <w:t>Постановлением</w:t>
        </w:r>
      </w:hyperlink>
      <w:r>
        <w:t xml:space="preserve"> Правительства Ленинградской области от 13.08.2018 N 292)</w:t>
      </w:r>
    </w:p>
    <w:p w:rsidR="00D47F7E" w:rsidRDefault="00D47F7E">
      <w:pPr>
        <w:pStyle w:val="ConsPlusNormal"/>
        <w:spacing w:before="240"/>
        <w:ind w:firstLine="540"/>
        <w:jc w:val="both"/>
      </w:pPr>
      <w:r>
        <w:t xml:space="preserve">2.3.15. Осуществляет ведомственный контроль за соблюдением в организациях, подведомственных комитету, трудового законодательства и иных нормативных правовых актов, содержащих нормы трудового права, в соответствии с областным </w:t>
      </w:r>
      <w:hyperlink r:id="rId51">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
    <w:p w:rsidR="00D47F7E" w:rsidRDefault="00D47F7E">
      <w:pPr>
        <w:pStyle w:val="ConsPlusNormal"/>
        <w:jc w:val="both"/>
      </w:pPr>
      <w:r>
        <w:t xml:space="preserve">(п. 2.3.15 в ред. </w:t>
      </w:r>
      <w:hyperlink r:id="rId52">
        <w:r>
          <w:rPr>
            <w:color w:val="0000FF"/>
          </w:rPr>
          <w:t>Постановления</w:t>
        </w:r>
      </w:hyperlink>
      <w:r>
        <w:t xml:space="preserve"> Правительства Ленинградской области от 30.08.2022 N 617)</w:t>
      </w:r>
    </w:p>
    <w:p w:rsidR="00D47F7E" w:rsidRDefault="00D47F7E">
      <w:pPr>
        <w:pStyle w:val="ConsPlusNormal"/>
        <w:spacing w:before="240"/>
        <w:ind w:firstLine="540"/>
        <w:jc w:val="both"/>
      </w:pPr>
      <w:hyperlink r:id="rId53">
        <w:r>
          <w:rPr>
            <w:color w:val="0000FF"/>
          </w:rPr>
          <w:t>2.3.16</w:t>
        </w:r>
      </w:hyperlink>
      <w:r>
        <w:t>. Осуществляет иные полномочия, предусмотренные федеральными законами и областными законами.</w:t>
      </w:r>
    </w:p>
    <w:p w:rsidR="00D47F7E" w:rsidRDefault="00D47F7E">
      <w:pPr>
        <w:pStyle w:val="ConsPlusNormal"/>
      </w:pPr>
    </w:p>
    <w:p w:rsidR="00D47F7E" w:rsidRDefault="00D47F7E">
      <w:pPr>
        <w:pStyle w:val="ConsPlusTitle"/>
        <w:jc w:val="center"/>
        <w:outlineLvl w:val="1"/>
      </w:pPr>
      <w:r>
        <w:t>3. Функции комитета</w:t>
      </w:r>
    </w:p>
    <w:p w:rsidR="00D47F7E" w:rsidRDefault="00D47F7E">
      <w:pPr>
        <w:pStyle w:val="ConsPlusNormal"/>
      </w:pPr>
    </w:p>
    <w:p w:rsidR="00D47F7E" w:rsidRDefault="00D47F7E">
      <w:pPr>
        <w:pStyle w:val="ConsPlusNormal"/>
        <w:ind w:firstLine="540"/>
        <w:jc w:val="both"/>
      </w:pPr>
      <w:r>
        <w:t>Комитет осуществляет следующие функции:</w:t>
      </w:r>
    </w:p>
    <w:p w:rsidR="00D47F7E" w:rsidRDefault="00D47F7E">
      <w:pPr>
        <w:pStyle w:val="ConsPlusNormal"/>
        <w:spacing w:before="240"/>
        <w:ind w:firstLine="540"/>
        <w:jc w:val="both"/>
      </w:pPr>
      <w:r>
        <w:t>3.1. По вопросам отраслевой компетенции:</w:t>
      </w:r>
    </w:p>
    <w:p w:rsidR="00D47F7E" w:rsidRDefault="00D47F7E">
      <w:pPr>
        <w:pStyle w:val="ConsPlusNormal"/>
        <w:spacing w:before="240"/>
        <w:ind w:firstLine="540"/>
        <w:jc w:val="both"/>
      </w:pPr>
      <w:r>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D47F7E" w:rsidRDefault="00D47F7E">
      <w:pPr>
        <w:pStyle w:val="ConsPlusNormal"/>
        <w:spacing w:before="240"/>
        <w:ind w:firstLine="540"/>
        <w:jc w:val="both"/>
      </w:pPr>
      <w:r>
        <w:t>3.1.2. Формирует систему поддержки субъектов малого и среднего предпринимательства в Ленинградской области.</w:t>
      </w:r>
    </w:p>
    <w:p w:rsidR="00D47F7E" w:rsidRDefault="00D47F7E">
      <w:pPr>
        <w:pStyle w:val="ConsPlusNormal"/>
        <w:spacing w:before="240"/>
        <w:ind w:firstLine="540"/>
        <w:jc w:val="both"/>
      </w:pPr>
      <w: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D47F7E" w:rsidRDefault="00D47F7E">
      <w:pPr>
        <w:pStyle w:val="ConsPlusNormal"/>
        <w:spacing w:before="240"/>
        <w:ind w:firstLine="540"/>
        <w:jc w:val="both"/>
      </w:pPr>
      <w:r>
        <w:t>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D47F7E" w:rsidRDefault="00D47F7E">
      <w:pPr>
        <w:pStyle w:val="ConsPlusNormal"/>
        <w:spacing w:before="240"/>
        <w:ind w:firstLine="540"/>
        <w:jc w:val="both"/>
      </w:pPr>
      <w: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D47F7E" w:rsidRDefault="00D47F7E">
      <w:pPr>
        <w:pStyle w:val="ConsPlusNormal"/>
        <w:spacing w:before="240"/>
        <w:ind w:firstLine="540"/>
        <w:jc w:val="both"/>
      </w:pPr>
      <w: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D47F7E" w:rsidRDefault="00D47F7E">
      <w:pPr>
        <w:pStyle w:val="ConsPlusNormal"/>
        <w:spacing w:before="240"/>
        <w:ind w:firstLine="540"/>
        <w:jc w:val="both"/>
      </w:pPr>
      <w: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D47F7E" w:rsidRDefault="00D47F7E">
      <w:pPr>
        <w:pStyle w:val="ConsPlusNormal"/>
        <w:spacing w:before="240"/>
        <w:ind w:firstLine="540"/>
        <w:jc w:val="both"/>
      </w:pPr>
      <w: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D47F7E" w:rsidRDefault="00D47F7E">
      <w:pPr>
        <w:pStyle w:val="ConsPlusNormal"/>
        <w:spacing w:before="240"/>
        <w:ind w:firstLine="540"/>
        <w:jc w:val="both"/>
      </w:pPr>
      <w:r>
        <w:lastRenderedPageBreak/>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D47F7E" w:rsidRDefault="00D47F7E">
      <w:pPr>
        <w:pStyle w:val="ConsPlusNormal"/>
        <w:spacing w:before="240"/>
        <w:ind w:firstLine="540"/>
        <w:jc w:val="both"/>
      </w:pPr>
      <w:r>
        <w:t>3.1.10. Разрабатывает и совершенствует меры поддержки в целях развития малого и среднего предпринимательства в Ленинградской области.</w:t>
      </w:r>
    </w:p>
    <w:p w:rsidR="00D47F7E" w:rsidRDefault="00D47F7E">
      <w:pPr>
        <w:pStyle w:val="ConsPlusNormal"/>
        <w:spacing w:before="240"/>
        <w:ind w:firstLine="540"/>
        <w:jc w:val="both"/>
      </w:pPr>
      <w:r>
        <w:t>3.1.11. В целях софинансирования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D47F7E" w:rsidRDefault="00D47F7E">
      <w:pPr>
        <w:pStyle w:val="ConsPlusNormal"/>
        <w:spacing w:before="240"/>
        <w:ind w:firstLine="540"/>
        <w:jc w:val="both"/>
      </w:pPr>
      <w:r>
        <w:t xml:space="preserve">3.1.12. 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сведения о субъектах малого и среднего предпринимательства - получателях поддержки в соответствии с </w:t>
      </w:r>
      <w:hyperlink r:id="rId54">
        <w:r>
          <w:rPr>
            <w:color w:val="0000FF"/>
          </w:rPr>
          <w:t>частью 5 статьи 8</w:t>
        </w:r>
      </w:hyperlink>
      <w:r>
        <w:t xml:space="preserve"> Федерального закона от 24 июля 2007 года N 209-ФЗ "О развитии малого и среднего предпринимательства в Российской Федерации".</w:t>
      </w:r>
    </w:p>
    <w:p w:rsidR="00D47F7E" w:rsidRDefault="00D47F7E">
      <w:pPr>
        <w:pStyle w:val="ConsPlusNormal"/>
        <w:jc w:val="both"/>
      </w:pPr>
      <w:r>
        <w:t xml:space="preserve">(п. 3.1.12 в ред. </w:t>
      </w:r>
      <w:hyperlink r:id="rId55">
        <w:r>
          <w:rPr>
            <w:color w:val="0000FF"/>
          </w:rPr>
          <w:t>Постановления</w:t>
        </w:r>
      </w:hyperlink>
      <w:r>
        <w:t xml:space="preserve"> Правительства Ленинградской области от 28.12.2020 N 869)</w:t>
      </w:r>
    </w:p>
    <w:p w:rsidR="00D47F7E" w:rsidRDefault="00D47F7E">
      <w:pPr>
        <w:pStyle w:val="ConsPlusNormal"/>
        <w:spacing w:before="240"/>
        <w:ind w:firstLine="540"/>
        <w:jc w:val="both"/>
      </w:pPr>
      <w:r>
        <w:t>3.1.13. 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47F7E" w:rsidRDefault="00D47F7E">
      <w:pPr>
        <w:pStyle w:val="ConsPlusNormal"/>
        <w:spacing w:before="240"/>
        <w:ind w:firstLine="540"/>
        <w:jc w:val="both"/>
      </w:pPr>
      <w:r>
        <w:t>3.1.14. Направляет в акционерное общество "Федеральная корпорация по развитию малого и среднего предпринимательства":</w:t>
      </w:r>
    </w:p>
    <w:p w:rsidR="00D47F7E" w:rsidRDefault="00D47F7E">
      <w:pPr>
        <w:pStyle w:val="ConsPlusNormal"/>
        <w:spacing w:before="240"/>
        <w:ind w:firstLine="540"/>
        <w:jc w:val="both"/>
      </w:pPr>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F7E" w:rsidRDefault="00D47F7E">
      <w:pPr>
        <w:pStyle w:val="ConsPlusNormal"/>
        <w:spacing w:before="240"/>
        <w:ind w:firstLine="540"/>
        <w:jc w:val="both"/>
      </w:pPr>
      <w:bookmarkStart w:id="2" w:name="P137"/>
      <w:bookmarkEnd w:id="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и(или)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56">
        <w:r>
          <w:rPr>
            <w:color w:val="0000FF"/>
          </w:rPr>
          <w:t>пунктом 1 части 2 статьи 15.1</w:t>
        </w:r>
      </w:hyperlink>
      <w:r>
        <w:t xml:space="preserve"> Федерального закона от 24 июля 2007 года N 209-ФЗ "О развитии малого и </w:t>
      </w:r>
      <w:r>
        <w:lastRenderedPageBreak/>
        <w:t>среднего предпринимательства в Российской Федерации", и соответствующих требованиям нормативного правового акта Ленинградской области.</w:t>
      </w:r>
    </w:p>
    <w:p w:rsidR="00D47F7E" w:rsidRDefault="00D47F7E">
      <w:pPr>
        <w:pStyle w:val="ConsPlusNormal"/>
        <w:spacing w:before="240"/>
        <w:ind w:firstLine="540"/>
        <w:jc w:val="both"/>
      </w:pPr>
      <w: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D47F7E" w:rsidRDefault="00D47F7E">
      <w:pPr>
        <w:pStyle w:val="ConsPlusNormal"/>
        <w:spacing w:before="240"/>
        <w:ind w:firstLine="540"/>
        <w:jc w:val="both"/>
      </w:pPr>
      <w: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D47F7E" w:rsidRDefault="00D47F7E">
      <w:pPr>
        <w:pStyle w:val="ConsPlusNormal"/>
        <w:spacing w:before="240"/>
        <w:ind w:firstLine="540"/>
        <w:jc w:val="both"/>
      </w:pPr>
      <w:r>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D47F7E" w:rsidRDefault="00D47F7E">
      <w:pPr>
        <w:pStyle w:val="ConsPlusNormal"/>
        <w:spacing w:before="240"/>
        <w:ind w:firstLine="540"/>
        <w:jc w:val="both"/>
      </w:pPr>
      <w:r>
        <w:t>3.1.18. Разрабатывает и представляет на рассмотрение Губернатора Ленинградской области и Правительства Ленинградской области предложения:</w:t>
      </w:r>
    </w:p>
    <w:p w:rsidR="00D47F7E" w:rsidRDefault="00D47F7E">
      <w:pPr>
        <w:pStyle w:val="ConsPlusNormal"/>
        <w:spacing w:before="240"/>
        <w:ind w:firstLine="540"/>
        <w:jc w:val="both"/>
      </w:pPr>
      <w:r>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D47F7E" w:rsidRDefault="00D47F7E">
      <w:pPr>
        <w:pStyle w:val="ConsPlusNormal"/>
        <w:spacing w:before="240"/>
        <w:ind w:firstLine="540"/>
        <w:jc w:val="both"/>
      </w:pPr>
      <w: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D47F7E" w:rsidRDefault="00D47F7E">
      <w:pPr>
        <w:pStyle w:val="ConsPlusNormal"/>
        <w:spacing w:before="240"/>
        <w:ind w:firstLine="540"/>
        <w:jc w:val="both"/>
      </w:pPr>
      <w: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D47F7E" w:rsidRDefault="00D47F7E">
      <w:pPr>
        <w:pStyle w:val="ConsPlusNormal"/>
        <w:spacing w:before="240"/>
        <w:ind w:firstLine="540"/>
        <w:jc w:val="both"/>
      </w:pPr>
      <w:r>
        <w:t>об установлении режима работы государственных организаций торговли, бытового обслуживания потребителей;</w:t>
      </w:r>
    </w:p>
    <w:p w:rsidR="00D47F7E" w:rsidRDefault="00D47F7E">
      <w:pPr>
        <w:pStyle w:val="ConsPlusNormal"/>
        <w:spacing w:before="240"/>
        <w:ind w:firstLine="540"/>
        <w:jc w:val="both"/>
      </w:pPr>
      <w:r>
        <w:t>об определении сроков наступления сезонов в целях исчисления гарантийных сроков сезонных товаров.</w:t>
      </w:r>
    </w:p>
    <w:p w:rsidR="00D47F7E" w:rsidRDefault="00D47F7E">
      <w:pPr>
        <w:pStyle w:val="ConsPlusNormal"/>
        <w:spacing w:before="240"/>
        <w:ind w:firstLine="540"/>
        <w:jc w:val="both"/>
      </w:pPr>
      <w:r>
        <w:t>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47F7E" w:rsidRDefault="00D47F7E">
      <w:pPr>
        <w:pStyle w:val="ConsPlusNormal"/>
        <w:spacing w:before="240"/>
        <w:ind w:firstLine="540"/>
        <w:jc w:val="both"/>
      </w:pPr>
      <w:r>
        <w:t>3.1.20. 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 Ленинградской области.</w:t>
      </w:r>
    </w:p>
    <w:p w:rsidR="00D47F7E" w:rsidRDefault="00D47F7E">
      <w:pPr>
        <w:pStyle w:val="ConsPlusNormal"/>
        <w:spacing w:before="240"/>
        <w:ind w:firstLine="540"/>
        <w:jc w:val="both"/>
      </w:pPr>
      <w:r>
        <w:t xml:space="preserve">3.1.21. Взаимодействует с отраслевыми органами исполнительной власти </w:t>
      </w:r>
      <w:r>
        <w:lastRenderedPageBreak/>
        <w:t>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D47F7E" w:rsidRDefault="00D47F7E">
      <w:pPr>
        <w:pStyle w:val="ConsPlusNormal"/>
        <w:spacing w:before="240"/>
        <w:ind w:firstLine="540"/>
        <w:jc w:val="both"/>
      </w:pPr>
      <w: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D47F7E" w:rsidRDefault="00D47F7E">
      <w:pPr>
        <w:pStyle w:val="ConsPlusNormal"/>
        <w:spacing w:before="240"/>
        <w:ind w:firstLine="540"/>
        <w:jc w:val="both"/>
      </w:pPr>
      <w:r>
        <w:t>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и(или) потребительского рынка Ленинградской области.</w:t>
      </w:r>
    </w:p>
    <w:p w:rsidR="00D47F7E" w:rsidRDefault="00D47F7E">
      <w:pPr>
        <w:pStyle w:val="ConsPlusNormal"/>
        <w:spacing w:before="240"/>
        <w:ind w:firstLine="540"/>
        <w:jc w:val="both"/>
      </w:pPr>
      <w:r>
        <w:t xml:space="preserve">3.1.24. Утратил силу. - </w:t>
      </w:r>
      <w:hyperlink r:id="rId57">
        <w:r>
          <w:rPr>
            <w:color w:val="0000FF"/>
          </w:rPr>
          <w:t>Постановление</w:t>
        </w:r>
      </w:hyperlink>
      <w:r>
        <w:t xml:space="preserve"> Правительства Ленинградской области от 03.02.2022 N 72.</w:t>
      </w:r>
    </w:p>
    <w:p w:rsidR="00D47F7E" w:rsidRDefault="00D47F7E">
      <w:pPr>
        <w:pStyle w:val="ConsPlusNormal"/>
        <w:spacing w:before="240"/>
        <w:ind w:firstLine="540"/>
        <w:jc w:val="both"/>
      </w:pPr>
      <w:r>
        <w:t>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D47F7E" w:rsidRDefault="00D47F7E">
      <w:pPr>
        <w:pStyle w:val="ConsPlusNormal"/>
        <w:spacing w:before="240"/>
        <w:ind w:firstLine="540"/>
        <w:jc w:val="both"/>
      </w:pPr>
      <w:r>
        <w:t>3.1.26. Осуществляет работы по координации деятельности органов местного самоуправления муниципальных образований Ленинградской области в части полномочий по созданию условий для обеспечения жителей муниципальных образований услугами торговли.</w:t>
      </w:r>
    </w:p>
    <w:p w:rsidR="00D47F7E" w:rsidRDefault="00D47F7E">
      <w:pPr>
        <w:pStyle w:val="ConsPlusNormal"/>
        <w:jc w:val="both"/>
      </w:pPr>
      <w:r>
        <w:t xml:space="preserve">(п. 3.1.26 введен </w:t>
      </w:r>
      <w:hyperlink r:id="rId58">
        <w:r>
          <w:rPr>
            <w:color w:val="0000FF"/>
          </w:rPr>
          <w:t>Постановлением</w:t>
        </w:r>
      </w:hyperlink>
      <w:r>
        <w:t xml:space="preserve"> Правительства Ленинградской области от 12.02.2019 N 39)</w:t>
      </w:r>
    </w:p>
    <w:p w:rsidR="00D47F7E" w:rsidRDefault="00D47F7E">
      <w:pPr>
        <w:pStyle w:val="ConsPlusNormal"/>
        <w:spacing w:before="240"/>
        <w:ind w:firstLine="540"/>
        <w:jc w:val="both"/>
      </w:pPr>
      <w:r>
        <w:t xml:space="preserve">3.1.27. Осуществляет функции уполномоченного органа Ленинградской области в соответствии с </w:t>
      </w:r>
      <w:hyperlink r:id="rId59">
        <w:r>
          <w:rPr>
            <w:color w:val="0000FF"/>
          </w:rPr>
          <w:t>постановлением</w:t>
        </w:r>
      </w:hyperlink>
      <w:r>
        <w:t xml:space="preserve"> Правительства Российской 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D47F7E" w:rsidRDefault="00D47F7E">
      <w:pPr>
        <w:pStyle w:val="ConsPlusNormal"/>
        <w:jc w:val="both"/>
      </w:pPr>
      <w:r>
        <w:t xml:space="preserve">(п. 3.1.27 введен </w:t>
      </w:r>
      <w:hyperlink r:id="rId60">
        <w:r>
          <w:rPr>
            <w:color w:val="0000FF"/>
          </w:rPr>
          <w:t>Постановлением</w:t>
        </w:r>
      </w:hyperlink>
      <w:r>
        <w:t xml:space="preserve"> Правительства Ленинградской области от 12.02.2019 N 39)</w:t>
      </w:r>
    </w:p>
    <w:p w:rsidR="00D47F7E" w:rsidRDefault="00D47F7E">
      <w:pPr>
        <w:pStyle w:val="ConsPlusNormal"/>
        <w:spacing w:before="240"/>
        <w:ind w:firstLine="540"/>
        <w:jc w:val="both"/>
      </w:pPr>
      <w:r>
        <w:t xml:space="preserve">3.1.28. Подготавливает и представляет на утверждение Правительства Ленинградской области перечень отдаленных, труднодоступных местностей Ленинградской области, где возможно осуществление расчетов без применения контрольно-кассовой техники, в соответствии с Федеральным </w:t>
      </w:r>
      <w:hyperlink r:id="rId6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предложения о внесении в него изменений, а также доводит в установленный срок до сведения федерального органа исполнительной власти, уполномоченного по контролю и надзору за применением контрольно-кассовой техники, указанный перечень и внесенные в него изменения.</w:t>
      </w:r>
    </w:p>
    <w:p w:rsidR="00D47F7E" w:rsidRDefault="00D47F7E">
      <w:pPr>
        <w:pStyle w:val="ConsPlusNormal"/>
        <w:jc w:val="both"/>
      </w:pPr>
      <w:r>
        <w:t xml:space="preserve">(п. 3.1.28 введен </w:t>
      </w:r>
      <w:hyperlink r:id="rId62">
        <w:r>
          <w:rPr>
            <w:color w:val="0000FF"/>
          </w:rPr>
          <w:t>Постановлением</w:t>
        </w:r>
      </w:hyperlink>
      <w:r>
        <w:t xml:space="preserve"> Правительства Ленинградской области от 13.11.2020 N 744)</w:t>
      </w:r>
    </w:p>
    <w:p w:rsidR="00D47F7E" w:rsidRDefault="00D47F7E">
      <w:pPr>
        <w:pStyle w:val="ConsPlusNormal"/>
        <w:spacing w:before="240"/>
        <w:ind w:firstLine="540"/>
        <w:jc w:val="both"/>
      </w:pPr>
      <w:r>
        <w:t>3.2. По вопросам общей компетенции:</w:t>
      </w:r>
    </w:p>
    <w:p w:rsidR="00D47F7E" w:rsidRDefault="00D47F7E">
      <w:pPr>
        <w:pStyle w:val="ConsPlusNormal"/>
        <w:spacing w:before="240"/>
        <w:ind w:firstLine="540"/>
        <w:jc w:val="both"/>
      </w:pPr>
      <w:r>
        <w:t>3.2.1. Разрабатывает и реализует мероприятия, направленные на энергосбережение в курируемой сфере.</w:t>
      </w:r>
    </w:p>
    <w:p w:rsidR="00D47F7E" w:rsidRDefault="00D47F7E">
      <w:pPr>
        <w:pStyle w:val="ConsPlusNormal"/>
        <w:spacing w:before="240"/>
        <w:ind w:firstLine="540"/>
        <w:jc w:val="both"/>
      </w:pPr>
      <w:r>
        <w:lastRenderedPageBreak/>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D47F7E" w:rsidRDefault="00D47F7E">
      <w:pPr>
        <w:pStyle w:val="ConsPlusNormal"/>
        <w:spacing w:before="240"/>
        <w:ind w:firstLine="540"/>
        <w:jc w:val="both"/>
      </w:pPr>
      <w:r>
        <w:t>3.2.3. Участвует в установленном порядке в реализации международных договоров по вопросам, относящимся к полномочиям комитета.</w:t>
      </w:r>
    </w:p>
    <w:p w:rsidR="00D47F7E" w:rsidRDefault="00D47F7E">
      <w:pPr>
        <w:pStyle w:val="ConsPlusNormal"/>
        <w:spacing w:before="240"/>
        <w:ind w:firstLine="540"/>
        <w:jc w:val="both"/>
      </w:pPr>
      <w:r>
        <w:t>3.3. В пределах своих полномочий участвует:</w:t>
      </w:r>
    </w:p>
    <w:p w:rsidR="00D47F7E" w:rsidRDefault="00D47F7E">
      <w:pPr>
        <w:pStyle w:val="ConsPlusNormal"/>
        <w:spacing w:before="24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47F7E" w:rsidRDefault="00D47F7E">
      <w:pPr>
        <w:pStyle w:val="ConsPlusNormal"/>
        <w:spacing w:before="24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47F7E" w:rsidRDefault="00D47F7E">
      <w:pPr>
        <w:pStyle w:val="ConsPlusNormal"/>
        <w:spacing w:before="24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47F7E" w:rsidRDefault="00D47F7E">
      <w:pPr>
        <w:pStyle w:val="ConsPlusNormal"/>
        <w:spacing w:before="24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47F7E" w:rsidRDefault="00D47F7E">
      <w:pPr>
        <w:pStyle w:val="ConsPlusNormal"/>
        <w:jc w:val="both"/>
      </w:pPr>
      <w:r>
        <w:t xml:space="preserve">(п. 3.3 введен </w:t>
      </w:r>
      <w:hyperlink r:id="rId63">
        <w:r>
          <w:rPr>
            <w:color w:val="0000FF"/>
          </w:rPr>
          <w:t>Постановлением</w:t>
        </w:r>
      </w:hyperlink>
      <w:r>
        <w:t xml:space="preserve"> Правительства Ленинградской области от 13.08.2018 N 292)</w:t>
      </w:r>
    </w:p>
    <w:p w:rsidR="00D47F7E" w:rsidRDefault="00D47F7E">
      <w:pPr>
        <w:pStyle w:val="ConsPlusNormal"/>
        <w:spacing w:before="240"/>
        <w:ind w:firstLine="540"/>
        <w:jc w:val="both"/>
      </w:pPr>
      <w:r>
        <w:t xml:space="preserve">3.4. Утратил силу. - </w:t>
      </w:r>
      <w:hyperlink r:id="rId64">
        <w:r>
          <w:rPr>
            <w:color w:val="0000FF"/>
          </w:rPr>
          <w:t>Постановление</w:t>
        </w:r>
      </w:hyperlink>
      <w:r>
        <w:t xml:space="preserve"> Правительства Ленинградской области от 20.12.2022 N 934.</w:t>
      </w:r>
    </w:p>
    <w:p w:rsidR="00D47F7E" w:rsidRDefault="00D47F7E">
      <w:pPr>
        <w:pStyle w:val="ConsPlusNormal"/>
        <w:spacing w:before="240"/>
        <w:ind w:firstLine="540"/>
        <w:jc w:val="both"/>
      </w:pPr>
      <w:r>
        <w:t>3.4-1.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D47F7E" w:rsidRDefault="00D47F7E">
      <w:pPr>
        <w:pStyle w:val="ConsPlusNormal"/>
        <w:jc w:val="both"/>
      </w:pPr>
      <w:r>
        <w:t xml:space="preserve">(п. 3.4-1 введен </w:t>
      </w:r>
      <w:hyperlink r:id="rId65">
        <w:r>
          <w:rPr>
            <w:color w:val="0000FF"/>
          </w:rPr>
          <w:t>Постановлением</w:t>
        </w:r>
      </w:hyperlink>
      <w:r>
        <w:t xml:space="preserve"> Правительства Ленинградской области от 07.10.2022 N 709)</w:t>
      </w:r>
    </w:p>
    <w:p w:rsidR="00D47F7E" w:rsidRDefault="00D47F7E">
      <w:pPr>
        <w:pStyle w:val="ConsPlusNormal"/>
        <w:spacing w:before="240"/>
        <w:ind w:firstLine="540"/>
        <w:jc w:val="both"/>
      </w:pPr>
      <w:r>
        <w:t>3.4-2.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D47F7E" w:rsidRDefault="00D47F7E">
      <w:pPr>
        <w:pStyle w:val="ConsPlusNormal"/>
        <w:jc w:val="both"/>
      </w:pPr>
      <w:r>
        <w:t xml:space="preserve">(п. 3.4-2 введен </w:t>
      </w:r>
      <w:hyperlink r:id="rId66">
        <w:r>
          <w:rPr>
            <w:color w:val="0000FF"/>
          </w:rPr>
          <w:t>Постановлением</w:t>
        </w:r>
      </w:hyperlink>
      <w:r>
        <w:t xml:space="preserve"> Правительства Ленинградской области от 07.10.2022 N 709)</w:t>
      </w:r>
    </w:p>
    <w:p w:rsidR="00D47F7E" w:rsidRDefault="00D47F7E">
      <w:pPr>
        <w:pStyle w:val="ConsPlusNormal"/>
        <w:spacing w:before="240"/>
        <w:ind w:firstLine="540"/>
        <w:jc w:val="both"/>
      </w:pPr>
      <w:hyperlink r:id="rId67">
        <w:r>
          <w:rPr>
            <w:color w:val="0000FF"/>
          </w:rPr>
          <w:t>3.5</w:t>
        </w:r>
      </w:hyperlink>
      <w:r>
        <w:t>. Осуществляет иные функции в пределах своих полномочий.</w:t>
      </w:r>
    </w:p>
    <w:p w:rsidR="00D47F7E" w:rsidRDefault="00D47F7E">
      <w:pPr>
        <w:pStyle w:val="ConsPlusNormal"/>
      </w:pPr>
    </w:p>
    <w:p w:rsidR="00D47F7E" w:rsidRDefault="00D47F7E">
      <w:pPr>
        <w:pStyle w:val="ConsPlusTitle"/>
        <w:jc w:val="center"/>
        <w:outlineLvl w:val="1"/>
      </w:pPr>
      <w:r>
        <w:t>4. Управление комитетом</w:t>
      </w:r>
    </w:p>
    <w:p w:rsidR="00D47F7E" w:rsidRDefault="00D47F7E">
      <w:pPr>
        <w:pStyle w:val="ConsPlusNormal"/>
      </w:pPr>
    </w:p>
    <w:p w:rsidR="00D47F7E" w:rsidRDefault="00D47F7E">
      <w:pPr>
        <w:pStyle w:val="ConsPlusNormal"/>
        <w:ind w:firstLine="540"/>
        <w:jc w:val="both"/>
      </w:pPr>
      <w:r>
        <w:t xml:space="preserve">4.1. Комитет возглавляет председатель комитета, назначаемый на должность и </w:t>
      </w:r>
      <w:r>
        <w:lastRenderedPageBreak/>
        <w:t>освобождаемый от должности Губернатором Ленинградской области.</w:t>
      </w:r>
    </w:p>
    <w:p w:rsidR="00D47F7E" w:rsidRDefault="00D47F7E">
      <w:pPr>
        <w:pStyle w:val="ConsPlusNormal"/>
        <w:spacing w:before="24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D47F7E" w:rsidRDefault="00D47F7E">
      <w:pPr>
        <w:pStyle w:val="ConsPlusNormal"/>
        <w:spacing w:before="240"/>
        <w:ind w:firstLine="540"/>
        <w:jc w:val="both"/>
      </w:pPr>
      <w:r>
        <w:t>4.3. Председатель комитета:</w:t>
      </w:r>
    </w:p>
    <w:p w:rsidR="00D47F7E" w:rsidRDefault="00D47F7E">
      <w:pPr>
        <w:pStyle w:val="ConsPlusNormal"/>
        <w:spacing w:before="24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D47F7E" w:rsidRDefault="00D47F7E">
      <w:pPr>
        <w:pStyle w:val="ConsPlusNormal"/>
        <w:spacing w:before="240"/>
        <w:ind w:firstLine="540"/>
        <w:jc w:val="both"/>
      </w:pPr>
      <w:r>
        <w:t>руководит деятельностью комитета на принципах единоначалия;</w:t>
      </w:r>
    </w:p>
    <w:p w:rsidR="00D47F7E" w:rsidRDefault="00D47F7E">
      <w:pPr>
        <w:pStyle w:val="ConsPlusNormal"/>
        <w:spacing w:before="24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D47F7E" w:rsidRDefault="00D47F7E">
      <w:pPr>
        <w:pStyle w:val="ConsPlusNormal"/>
        <w:spacing w:before="24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D47F7E" w:rsidRDefault="00D47F7E">
      <w:pPr>
        <w:pStyle w:val="ConsPlusNormal"/>
        <w:spacing w:before="240"/>
        <w:ind w:firstLine="540"/>
        <w:jc w:val="both"/>
      </w:pPr>
      <w:r>
        <w:t>вносит представителю нанимателя предложения:</w:t>
      </w:r>
    </w:p>
    <w:p w:rsidR="00D47F7E" w:rsidRDefault="00D47F7E">
      <w:pPr>
        <w:pStyle w:val="ConsPlusNormal"/>
        <w:spacing w:before="240"/>
        <w:ind w:firstLine="540"/>
        <w:jc w:val="both"/>
      </w:pPr>
      <w:r>
        <w:t>об освобождении работников комитета от замещаемой должности,</w:t>
      </w:r>
    </w:p>
    <w:p w:rsidR="00D47F7E" w:rsidRDefault="00D47F7E">
      <w:pPr>
        <w:pStyle w:val="ConsPlusNormal"/>
        <w:spacing w:before="240"/>
        <w:ind w:firstLine="540"/>
        <w:jc w:val="both"/>
      </w:pPr>
      <w:r>
        <w:t>об отстранении работников комитета от замещаемой должности,</w:t>
      </w:r>
    </w:p>
    <w:p w:rsidR="00D47F7E" w:rsidRDefault="00D47F7E">
      <w:pPr>
        <w:pStyle w:val="ConsPlusNormal"/>
        <w:spacing w:before="240"/>
        <w:ind w:firstLine="540"/>
        <w:jc w:val="both"/>
      </w:pPr>
      <w:r>
        <w:t>о назначении служебной проверки в отношении работников комитета, замещающих должности гражданской службы,</w:t>
      </w:r>
    </w:p>
    <w:p w:rsidR="00D47F7E" w:rsidRDefault="00D47F7E">
      <w:pPr>
        <w:pStyle w:val="ConsPlusNormal"/>
        <w:spacing w:before="24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D47F7E" w:rsidRDefault="00D47F7E">
      <w:pPr>
        <w:pStyle w:val="ConsPlusNormal"/>
        <w:spacing w:before="240"/>
        <w:ind w:firstLine="540"/>
        <w:jc w:val="both"/>
      </w:pPr>
      <w:r>
        <w:t>ходатайствует перед представителем нанимателя:</w:t>
      </w:r>
    </w:p>
    <w:p w:rsidR="00D47F7E" w:rsidRDefault="00D47F7E">
      <w:pPr>
        <w:pStyle w:val="ConsPlusNormal"/>
        <w:spacing w:before="240"/>
        <w:ind w:firstLine="540"/>
        <w:jc w:val="both"/>
      </w:pPr>
      <w:r>
        <w:t>о применении к работникам комитета дисциплинарных взысканий и снятии с них дисциплинарных взысканий,</w:t>
      </w:r>
    </w:p>
    <w:p w:rsidR="00D47F7E" w:rsidRDefault="00D47F7E">
      <w:pPr>
        <w:pStyle w:val="ConsPlusNormal"/>
        <w:spacing w:before="240"/>
        <w:ind w:firstLine="540"/>
        <w:jc w:val="both"/>
      </w:pPr>
      <w:r>
        <w:t>о поощрении и награждении работников комитета,</w:t>
      </w:r>
    </w:p>
    <w:p w:rsidR="00D47F7E" w:rsidRDefault="00D47F7E">
      <w:pPr>
        <w:pStyle w:val="ConsPlusNormal"/>
        <w:spacing w:before="240"/>
        <w:ind w:firstLine="540"/>
        <w:jc w:val="both"/>
      </w:pPr>
      <w:r>
        <w:t>о присвоении классных чинов работникам комитета, замещающим должности гражданской службы;</w:t>
      </w:r>
    </w:p>
    <w:p w:rsidR="00D47F7E" w:rsidRDefault="00D47F7E">
      <w:pPr>
        <w:pStyle w:val="ConsPlusNormal"/>
        <w:spacing w:before="240"/>
        <w:ind w:firstLine="540"/>
        <w:jc w:val="both"/>
      </w:pPr>
      <w:r>
        <w:t>подписывает правовые акты комитета, а также письма, запросы и иные документы комитета;</w:t>
      </w:r>
    </w:p>
    <w:p w:rsidR="00D47F7E" w:rsidRDefault="00D47F7E">
      <w:pPr>
        <w:pStyle w:val="ConsPlusNormal"/>
        <w:spacing w:before="240"/>
        <w:ind w:firstLine="540"/>
        <w:jc w:val="both"/>
      </w:pPr>
      <w:r>
        <w:t>без доверенности представляет комитет по вопросам его деятельности в пределах компетенции комитета;</w:t>
      </w:r>
    </w:p>
    <w:p w:rsidR="00D47F7E" w:rsidRDefault="00D47F7E">
      <w:pPr>
        <w:pStyle w:val="ConsPlusNormal"/>
        <w:spacing w:before="240"/>
        <w:ind w:firstLine="540"/>
        <w:jc w:val="both"/>
      </w:pPr>
      <w:r>
        <w:lastRenderedPageBreak/>
        <w:t>выдает доверенности на право представления интересов комитета;</w:t>
      </w:r>
    </w:p>
    <w:p w:rsidR="00D47F7E" w:rsidRDefault="00D47F7E">
      <w:pPr>
        <w:pStyle w:val="ConsPlusNormal"/>
        <w:spacing w:before="240"/>
        <w:ind w:firstLine="540"/>
        <w:jc w:val="both"/>
      </w:pPr>
      <w:r>
        <w:t>ведет в установленном порядке прием граждан;</w:t>
      </w:r>
    </w:p>
    <w:p w:rsidR="00D47F7E" w:rsidRDefault="00D47F7E">
      <w:pPr>
        <w:pStyle w:val="ConsPlusNormal"/>
        <w:spacing w:before="240"/>
        <w:ind w:firstLine="540"/>
        <w:jc w:val="both"/>
      </w:pPr>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
    <w:p w:rsidR="00D47F7E" w:rsidRDefault="00D47F7E">
      <w:pPr>
        <w:pStyle w:val="ConsPlusNormal"/>
        <w:spacing w:before="240"/>
        <w:ind w:firstLine="540"/>
        <w:jc w:val="both"/>
      </w:pPr>
      <w:r>
        <w:t>в установленном порядке согласовывает поступившие в комитет проекты правовых актов Ленинградской области;</w:t>
      </w:r>
    </w:p>
    <w:p w:rsidR="00D47F7E" w:rsidRDefault="00D47F7E">
      <w:pPr>
        <w:pStyle w:val="ConsPlusNormal"/>
        <w:spacing w:before="240"/>
        <w:ind w:firstLine="540"/>
        <w:jc w:val="both"/>
      </w:pPr>
      <w:r>
        <w:t>организует проведение в комитете внутреннего финансового контроля и внутреннего финансового аудита;</w:t>
      </w:r>
    </w:p>
    <w:p w:rsidR="00D47F7E" w:rsidRDefault="00D47F7E">
      <w:pPr>
        <w:pStyle w:val="ConsPlusNormal"/>
        <w:spacing w:before="240"/>
        <w:ind w:firstLine="540"/>
        <w:jc w:val="both"/>
      </w:pPr>
      <w:r>
        <w:t>обеспечивает в комитете защиту сведений, составляющих государственную и иную охраняемую законом тайну;</w:t>
      </w:r>
    </w:p>
    <w:p w:rsidR="00D47F7E" w:rsidRDefault="00D47F7E">
      <w:pPr>
        <w:pStyle w:val="ConsPlusNormal"/>
        <w:spacing w:before="240"/>
        <w:ind w:firstLine="540"/>
        <w:jc w:val="both"/>
      </w:pPr>
      <w: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D47F7E" w:rsidRDefault="00D47F7E">
      <w:pPr>
        <w:pStyle w:val="ConsPlusNormal"/>
        <w:spacing w:before="240"/>
        <w:ind w:firstLine="540"/>
        <w:jc w:val="both"/>
      </w:pPr>
      <w:r>
        <w:t>открывает счета, подписывает финансовые документы;</w:t>
      </w:r>
    </w:p>
    <w:p w:rsidR="00D47F7E" w:rsidRDefault="00D47F7E">
      <w:pPr>
        <w:pStyle w:val="ConsPlusNormal"/>
        <w:spacing w:before="240"/>
        <w:ind w:firstLine="540"/>
        <w:jc w:val="both"/>
      </w:pPr>
      <w:r>
        <w:t>совершает иные действия по вопросам компетенции комитета, а также в связи с руководством комитетом.</w:t>
      </w:r>
    </w:p>
    <w:p w:rsidR="00D47F7E" w:rsidRDefault="00D47F7E">
      <w:pPr>
        <w:pStyle w:val="ConsPlusNormal"/>
        <w:spacing w:before="240"/>
        <w:ind w:firstLine="540"/>
        <w:jc w:val="both"/>
      </w:pPr>
      <w:r>
        <w:t>4.4. Председатель комитета несет:</w:t>
      </w:r>
    </w:p>
    <w:p w:rsidR="00D47F7E" w:rsidRDefault="00D47F7E">
      <w:pPr>
        <w:pStyle w:val="ConsPlusNormal"/>
        <w:spacing w:before="240"/>
        <w:ind w:firstLine="540"/>
        <w:jc w:val="both"/>
      </w:pPr>
      <w:r>
        <w:t>4.4.1. Персональную ответственность:</w:t>
      </w:r>
    </w:p>
    <w:p w:rsidR="00D47F7E" w:rsidRDefault="00D47F7E">
      <w:pPr>
        <w:pStyle w:val="ConsPlusNormal"/>
        <w:spacing w:before="240"/>
        <w:ind w:firstLine="540"/>
        <w:jc w:val="both"/>
      </w:pPr>
      <w:r>
        <w:t>1) за невыполнение или ненадлежащее выполнение комитетом полномочий и функций;</w:t>
      </w:r>
    </w:p>
    <w:p w:rsidR="00D47F7E" w:rsidRDefault="00D47F7E">
      <w:pPr>
        <w:pStyle w:val="ConsPlusNormal"/>
        <w:spacing w:before="24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D47F7E" w:rsidRDefault="00D47F7E">
      <w:pPr>
        <w:pStyle w:val="ConsPlusNormal"/>
        <w:spacing w:before="24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D47F7E" w:rsidRDefault="00D47F7E">
      <w:pPr>
        <w:pStyle w:val="ConsPlusNormal"/>
        <w:spacing w:before="24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D47F7E" w:rsidRDefault="00D47F7E">
      <w:pPr>
        <w:pStyle w:val="ConsPlusNormal"/>
        <w:spacing w:before="240"/>
        <w:ind w:firstLine="540"/>
        <w:jc w:val="both"/>
      </w:pPr>
      <w:r>
        <w:t>5) за ненадлежащую организацию в комитете внутреннего финансового контроля и внутреннего финансового аудита;</w:t>
      </w:r>
    </w:p>
    <w:p w:rsidR="00D47F7E" w:rsidRDefault="00D47F7E">
      <w:pPr>
        <w:pStyle w:val="ConsPlusNormal"/>
        <w:spacing w:before="240"/>
        <w:ind w:firstLine="540"/>
        <w:jc w:val="both"/>
      </w:pPr>
      <w:r>
        <w:t>6) за нарушение порядка защиты сведений, составляющих государственную тайну.</w:t>
      </w:r>
    </w:p>
    <w:p w:rsidR="00D47F7E" w:rsidRDefault="00D47F7E">
      <w:pPr>
        <w:pStyle w:val="ConsPlusNormal"/>
        <w:spacing w:before="240"/>
        <w:ind w:firstLine="540"/>
        <w:jc w:val="both"/>
      </w:pPr>
      <w:r>
        <w:t>4.4.2. Материальную ответственность за необеспечение целостности и сохранности имущества Ленинградской области, используемого комитетом.</w:t>
      </w:r>
    </w:p>
    <w:p w:rsidR="00D47F7E" w:rsidRDefault="00D47F7E">
      <w:pPr>
        <w:pStyle w:val="ConsPlusNormal"/>
        <w:spacing w:before="240"/>
        <w:ind w:firstLine="540"/>
        <w:jc w:val="both"/>
      </w:pPr>
      <w:r>
        <w:lastRenderedPageBreak/>
        <w:t>4.4.3. Иную ответственность, предусмотренную законодательством.</w:t>
      </w:r>
    </w:p>
    <w:p w:rsidR="00D47F7E" w:rsidRDefault="00D47F7E">
      <w:pPr>
        <w:pStyle w:val="ConsPlusNormal"/>
        <w:spacing w:before="240"/>
        <w:ind w:firstLine="540"/>
        <w:jc w:val="both"/>
      </w:pPr>
      <w:r>
        <w:t>4.5. В период отсутствия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D47F7E" w:rsidRDefault="00D47F7E">
      <w:pPr>
        <w:pStyle w:val="ConsPlusNormal"/>
        <w:jc w:val="both"/>
      </w:pPr>
      <w:r>
        <w:t xml:space="preserve">(п. 4.5 введен </w:t>
      </w:r>
      <w:hyperlink r:id="rId68">
        <w:r>
          <w:rPr>
            <w:color w:val="0000FF"/>
          </w:rPr>
          <w:t>Постановлением</w:t>
        </w:r>
      </w:hyperlink>
      <w:r>
        <w:t xml:space="preserve"> Правительства Ленинградской области от 12.02.2019 N 39)</w:t>
      </w:r>
    </w:p>
    <w:p w:rsidR="00D47F7E" w:rsidRDefault="00D47F7E">
      <w:pPr>
        <w:pStyle w:val="ConsPlusNormal"/>
      </w:pPr>
    </w:p>
    <w:p w:rsidR="00D47F7E" w:rsidRDefault="00D47F7E">
      <w:pPr>
        <w:pStyle w:val="ConsPlusTitle"/>
        <w:jc w:val="center"/>
        <w:outlineLvl w:val="1"/>
      </w:pPr>
      <w:r>
        <w:t>5. Управление подведомственными комитету государственными</w:t>
      </w:r>
    </w:p>
    <w:p w:rsidR="00D47F7E" w:rsidRDefault="00D47F7E">
      <w:pPr>
        <w:pStyle w:val="ConsPlusTitle"/>
        <w:jc w:val="center"/>
      </w:pPr>
      <w:r>
        <w:t>учреждениями и участие в деятельности иных некоммерческих</w:t>
      </w:r>
    </w:p>
    <w:p w:rsidR="00D47F7E" w:rsidRDefault="00D47F7E">
      <w:pPr>
        <w:pStyle w:val="ConsPlusTitle"/>
        <w:jc w:val="center"/>
      </w:pPr>
      <w:r>
        <w:t>организаций</w:t>
      </w:r>
    </w:p>
    <w:p w:rsidR="00D47F7E" w:rsidRDefault="00D47F7E">
      <w:pPr>
        <w:pStyle w:val="ConsPlusNormal"/>
        <w:jc w:val="center"/>
      </w:pPr>
      <w:r>
        <w:t xml:space="preserve">(в ред. </w:t>
      </w:r>
      <w:hyperlink r:id="rId69">
        <w:r>
          <w:rPr>
            <w:color w:val="0000FF"/>
          </w:rPr>
          <w:t>Постановления</w:t>
        </w:r>
      </w:hyperlink>
      <w:r>
        <w:t xml:space="preserve"> Правительства Ленинградской области</w:t>
      </w:r>
    </w:p>
    <w:p w:rsidR="00D47F7E" w:rsidRDefault="00D47F7E">
      <w:pPr>
        <w:pStyle w:val="ConsPlusNormal"/>
        <w:jc w:val="center"/>
      </w:pPr>
      <w:r>
        <w:t>от 12.02.2019 N 39)</w:t>
      </w:r>
    </w:p>
    <w:p w:rsidR="00D47F7E" w:rsidRDefault="00D47F7E">
      <w:pPr>
        <w:pStyle w:val="ConsPlusNormal"/>
      </w:pPr>
    </w:p>
    <w:p w:rsidR="00D47F7E" w:rsidRDefault="00D47F7E">
      <w:pPr>
        <w:pStyle w:val="ConsPlusNormal"/>
        <w:ind w:firstLine="540"/>
        <w:jc w:val="both"/>
      </w:pPr>
      <w:r>
        <w:t xml:space="preserve">5.1. Комитет осуществляет функции и полномочия учредителя подведомственных комитету государственных учреждений Ленинградской области, указанных в </w:t>
      </w:r>
      <w:hyperlink w:anchor="P246">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70">
        <w:r>
          <w:rPr>
            <w:color w:val="0000FF"/>
          </w:rPr>
          <w:t>постановлением</w:t>
        </w:r>
      </w:hyperlink>
      <w:r>
        <w:t xml:space="preserve"> Правительства Ленинградской области от 13 июля 2011 года N 211, а также выступает от имени Ленинградской области учредителем иных некоммерческих организаций, указанных в </w:t>
      </w:r>
      <w:hyperlink w:anchor="P260">
        <w:r>
          <w:rPr>
            <w:color w:val="0000FF"/>
          </w:rPr>
          <w:t>приложении 2</w:t>
        </w:r>
      </w:hyperlink>
      <w:r>
        <w:t xml:space="preserve"> к настоящему Положению.</w:t>
      </w:r>
    </w:p>
    <w:p w:rsidR="00D47F7E" w:rsidRDefault="00D47F7E">
      <w:pPr>
        <w:pStyle w:val="ConsPlusNormal"/>
        <w:jc w:val="both"/>
      </w:pPr>
      <w:r>
        <w:t xml:space="preserve">(п. 5.1 в ред. </w:t>
      </w:r>
      <w:hyperlink r:id="rId71">
        <w:r>
          <w:rPr>
            <w:color w:val="0000FF"/>
          </w:rPr>
          <w:t>Постановления</w:t>
        </w:r>
      </w:hyperlink>
      <w:r>
        <w:t xml:space="preserve"> Правительства Ленинградской области от 12.02.2019 N 39)</w:t>
      </w:r>
    </w:p>
    <w:p w:rsidR="00D47F7E" w:rsidRDefault="00D47F7E">
      <w:pPr>
        <w:pStyle w:val="ConsPlusNormal"/>
        <w:spacing w:before="240"/>
        <w:ind w:firstLine="540"/>
        <w:jc w:val="both"/>
      </w:pPr>
      <w:r>
        <w:t xml:space="preserve">5.2. Помимо функций и полномочий, определенных </w:t>
      </w:r>
      <w:hyperlink r:id="rId72">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D47F7E" w:rsidRDefault="00D47F7E">
      <w:pPr>
        <w:pStyle w:val="ConsPlusNormal"/>
        <w:spacing w:before="24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D47F7E" w:rsidRDefault="00D47F7E">
      <w:pPr>
        <w:pStyle w:val="ConsPlusNormal"/>
        <w:spacing w:before="24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D47F7E" w:rsidRDefault="00D47F7E">
      <w:pPr>
        <w:pStyle w:val="ConsPlusNormal"/>
        <w:spacing w:before="24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D47F7E" w:rsidRDefault="00D47F7E">
      <w:pPr>
        <w:pStyle w:val="ConsPlusNormal"/>
        <w:spacing w:before="240"/>
        <w:ind w:firstLine="540"/>
        <w:jc w:val="both"/>
      </w:pPr>
      <w: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D47F7E" w:rsidRDefault="00D47F7E">
      <w:pPr>
        <w:pStyle w:val="ConsPlusNormal"/>
        <w:spacing w:before="240"/>
        <w:ind w:firstLine="540"/>
        <w:jc w:val="both"/>
      </w:pPr>
      <w:r>
        <w:t>5.2.5. Осуществляет в установленном порядке координацию деятельности подведомственных учреждений.</w:t>
      </w:r>
    </w:p>
    <w:p w:rsidR="00D47F7E" w:rsidRDefault="00D47F7E">
      <w:pPr>
        <w:pStyle w:val="ConsPlusNormal"/>
        <w:spacing w:before="240"/>
        <w:ind w:firstLine="540"/>
        <w:jc w:val="both"/>
      </w:pPr>
      <w:r>
        <w:lastRenderedPageBreak/>
        <w:t>5.2.6. Осуществляет иные полномочия и функции учредителя, установленные федеральным законодательством и областным законодательством.</w:t>
      </w:r>
    </w:p>
    <w:p w:rsidR="00D47F7E" w:rsidRDefault="00D47F7E">
      <w:pPr>
        <w:pStyle w:val="ConsPlusNormal"/>
      </w:pPr>
    </w:p>
    <w:p w:rsidR="00D47F7E" w:rsidRDefault="00D47F7E">
      <w:pPr>
        <w:pStyle w:val="ConsPlusTitle"/>
        <w:jc w:val="center"/>
        <w:outlineLvl w:val="1"/>
      </w:pPr>
      <w:r>
        <w:t>6. Реорганизация и ликвидация комитета</w:t>
      </w:r>
    </w:p>
    <w:p w:rsidR="00D47F7E" w:rsidRDefault="00D47F7E">
      <w:pPr>
        <w:pStyle w:val="ConsPlusNormal"/>
      </w:pPr>
    </w:p>
    <w:p w:rsidR="00D47F7E" w:rsidRDefault="00D47F7E">
      <w:pPr>
        <w:pStyle w:val="ConsPlusNormal"/>
        <w:ind w:firstLine="540"/>
        <w:jc w:val="both"/>
      </w:pPr>
      <w:r>
        <w:t>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и(или) областным законодательством.</w:t>
      </w: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jc w:val="right"/>
        <w:outlineLvl w:val="1"/>
      </w:pPr>
      <w:hyperlink r:id="rId73">
        <w:r>
          <w:rPr>
            <w:color w:val="0000FF"/>
          </w:rPr>
          <w:t>Приложение 1</w:t>
        </w:r>
      </w:hyperlink>
    </w:p>
    <w:p w:rsidR="00D47F7E" w:rsidRDefault="00D47F7E">
      <w:pPr>
        <w:pStyle w:val="ConsPlusNormal"/>
        <w:jc w:val="right"/>
      </w:pPr>
      <w:r>
        <w:t>к Положению...</w:t>
      </w:r>
    </w:p>
    <w:p w:rsidR="00D47F7E" w:rsidRDefault="00D47F7E">
      <w:pPr>
        <w:pStyle w:val="ConsPlusNormal"/>
      </w:pPr>
    </w:p>
    <w:p w:rsidR="00D47F7E" w:rsidRDefault="00D47F7E">
      <w:pPr>
        <w:pStyle w:val="ConsPlusTitle"/>
        <w:jc w:val="center"/>
      </w:pPr>
      <w:bookmarkStart w:id="3" w:name="P246"/>
      <w:bookmarkEnd w:id="3"/>
      <w:r>
        <w:t>ПЕРЕЧЕНЬ</w:t>
      </w:r>
    </w:p>
    <w:p w:rsidR="00D47F7E" w:rsidRDefault="00D47F7E">
      <w:pPr>
        <w:pStyle w:val="ConsPlusTitle"/>
        <w:jc w:val="center"/>
      </w:pPr>
      <w:r>
        <w:t>ГОСУДАРСТВЕННЫХ УЧРЕЖДЕНИЙ, ПОДВЕДОМСТВЕННЫХ КОМИТЕТУ</w:t>
      </w:r>
    </w:p>
    <w:p w:rsidR="00D47F7E" w:rsidRDefault="00D47F7E">
      <w:pPr>
        <w:pStyle w:val="ConsPlusTitle"/>
        <w:jc w:val="center"/>
      </w:pPr>
      <w:r>
        <w:t>ПО РАЗВИТИЮ МАЛОГО, СРЕДНЕГО БИЗНЕСА И ПОТРЕБИТЕЛЬСКОГО</w:t>
      </w:r>
    </w:p>
    <w:p w:rsidR="00D47F7E" w:rsidRDefault="00D47F7E">
      <w:pPr>
        <w:pStyle w:val="ConsPlusTitle"/>
        <w:jc w:val="center"/>
      </w:pPr>
      <w:r>
        <w:t>РЫНКА ЛЕНИНГРАДСКОЙ ОБЛАСТИ</w:t>
      </w:r>
    </w:p>
    <w:p w:rsidR="00D47F7E" w:rsidRDefault="00D47F7E">
      <w:pPr>
        <w:pStyle w:val="ConsPlusNormal"/>
      </w:pPr>
    </w:p>
    <w:p w:rsidR="00D47F7E" w:rsidRDefault="00D47F7E">
      <w:pPr>
        <w:pStyle w:val="ConsPlusNormal"/>
        <w:ind w:firstLine="540"/>
        <w:jc w:val="both"/>
      </w:pPr>
      <w:r>
        <w:t>Государственное казенное учреждение Ленинградской области "Ленинградский областной центр поддержки предпринимательства"</w:t>
      </w: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jc w:val="right"/>
        <w:outlineLvl w:val="1"/>
      </w:pPr>
      <w:r>
        <w:t>Приложение 2</w:t>
      </w:r>
    </w:p>
    <w:p w:rsidR="00D47F7E" w:rsidRDefault="00D47F7E">
      <w:pPr>
        <w:pStyle w:val="ConsPlusNormal"/>
        <w:jc w:val="right"/>
      </w:pPr>
      <w:r>
        <w:t>к Положению...</w:t>
      </w:r>
    </w:p>
    <w:p w:rsidR="00D47F7E" w:rsidRDefault="00D47F7E">
      <w:pPr>
        <w:pStyle w:val="ConsPlusNormal"/>
        <w:jc w:val="right"/>
      </w:pPr>
    </w:p>
    <w:p w:rsidR="00D47F7E" w:rsidRDefault="00D47F7E">
      <w:pPr>
        <w:pStyle w:val="ConsPlusTitle"/>
        <w:jc w:val="center"/>
      </w:pPr>
      <w:bookmarkStart w:id="4" w:name="P260"/>
      <w:bookmarkEnd w:id="4"/>
      <w:r>
        <w:t>ПЕРЕЧЕНЬ</w:t>
      </w:r>
    </w:p>
    <w:p w:rsidR="00D47F7E" w:rsidRDefault="00D47F7E">
      <w:pPr>
        <w:pStyle w:val="ConsPlusTitle"/>
        <w:jc w:val="center"/>
      </w:pPr>
      <w:r>
        <w:t>ИНЫХ НЕКОММЕРЧЕСКИХ ОРГАНИЗАЦИЙ, УЧРЕДИТЕЛЕМ КОТОРЫХ</w:t>
      </w:r>
    </w:p>
    <w:p w:rsidR="00D47F7E" w:rsidRDefault="00D47F7E">
      <w:pPr>
        <w:pStyle w:val="ConsPlusTitle"/>
        <w:jc w:val="center"/>
      </w:pPr>
      <w:r>
        <w:t>ОТ ИМЕНИ ЛЕНИНГРАДСКОЙ ОБЛАСТИ ВЫСТУПАЕТ КОМИТЕТ ПО РАЗВИТИЮ</w:t>
      </w:r>
    </w:p>
    <w:p w:rsidR="00D47F7E" w:rsidRDefault="00D47F7E">
      <w:pPr>
        <w:pStyle w:val="ConsPlusTitle"/>
        <w:jc w:val="center"/>
      </w:pPr>
      <w:r>
        <w:t>МАЛОГО, СРЕДНЕГО БИЗНЕСА И ПОТРЕБИТЕЛЬСКОГО РЫНКА</w:t>
      </w:r>
    </w:p>
    <w:p w:rsidR="00D47F7E" w:rsidRDefault="00D47F7E">
      <w:pPr>
        <w:pStyle w:val="ConsPlusTitle"/>
        <w:jc w:val="center"/>
      </w:pPr>
      <w:r>
        <w:t>ЛЕНИНГРАДСКОЙ ОБЛАСТИ</w:t>
      </w:r>
    </w:p>
    <w:p w:rsidR="00D47F7E" w:rsidRDefault="00D47F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F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F7E" w:rsidRDefault="00D47F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F7E" w:rsidRDefault="00D47F7E">
            <w:pPr>
              <w:pStyle w:val="ConsPlusNormal"/>
              <w:jc w:val="center"/>
            </w:pPr>
            <w:r>
              <w:rPr>
                <w:color w:val="392C69"/>
              </w:rPr>
              <w:t>Список изменяющих документов</w:t>
            </w:r>
          </w:p>
          <w:p w:rsidR="00D47F7E" w:rsidRDefault="00D47F7E">
            <w:pPr>
              <w:pStyle w:val="ConsPlusNormal"/>
              <w:jc w:val="center"/>
            </w:pPr>
            <w:r>
              <w:rPr>
                <w:color w:val="392C69"/>
              </w:rPr>
              <w:t xml:space="preserve">(введен </w:t>
            </w:r>
            <w:hyperlink r:id="rId74">
              <w:r>
                <w:rPr>
                  <w:color w:val="0000FF"/>
                </w:rPr>
                <w:t>Постановлением</w:t>
              </w:r>
            </w:hyperlink>
            <w:r>
              <w:rPr>
                <w:color w:val="392C69"/>
              </w:rPr>
              <w:t xml:space="preserve"> Правительства Ленинградской области</w:t>
            </w:r>
          </w:p>
          <w:p w:rsidR="00D47F7E" w:rsidRDefault="00D47F7E">
            <w:pPr>
              <w:pStyle w:val="ConsPlusNormal"/>
              <w:jc w:val="center"/>
            </w:pPr>
            <w:r>
              <w:rPr>
                <w:color w:val="392C69"/>
              </w:rPr>
              <w:t>от 12.02.2019 N 39)</w:t>
            </w:r>
          </w:p>
        </w:tc>
        <w:tc>
          <w:tcPr>
            <w:tcW w:w="113" w:type="dxa"/>
            <w:tcBorders>
              <w:top w:val="nil"/>
              <w:left w:val="nil"/>
              <w:bottom w:val="nil"/>
              <w:right w:val="nil"/>
            </w:tcBorders>
            <w:shd w:val="clear" w:color="auto" w:fill="F4F3F8"/>
            <w:tcMar>
              <w:top w:w="0" w:type="dxa"/>
              <w:left w:w="0" w:type="dxa"/>
              <w:bottom w:w="0" w:type="dxa"/>
              <w:right w:w="0" w:type="dxa"/>
            </w:tcMar>
          </w:tcPr>
          <w:p w:rsidR="00D47F7E" w:rsidRDefault="00D47F7E">
            <w:pPr>
              <w:pStyle w:val="ConsPlusNormal"/>
            </w:pPr>
          </w:p>
        </w:tc>
      </w:tr>
    </w:tbl>
    <w:p w:rsidR="00D47F7E" w:rsidRDefault="00D47F7E">
      <w:pPr>
        <w:pStyle w:val="ConsPlusNormal"/>
        <w:jc w:val="center"/>
      </w:pPr>
    </w:p>
    <w:p w:rsidR="00D47F7E" w:rsidRDefault="00D47F7E">
      <w:pPr>
        <w:pStyle w:val="ConsPlusNormal"/>
        <w:ind w:firstLine="540"/>
        <w:jc w:val="both"/>
      </w:pPr>
      <w:r>
        <w:t>Фонд "Фонд поддержки предпринимательства и промышленности Ленинградской области, микрокредитная компания".</w:t>
      </w: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pPr>
    </w:p>
    <w:p w:rsidR="00D47F7E" w:rsidRDefault="00D47F7E">
      <w:pPr>
        <w:pStyle w:val="ConsPlusNormal"/>
        <w:jc w:val="right"/>
        <w:outlineLvl w:val="0"/>
      </w:pPr>
      <w:r>
        <w:t>ПРИЛОЖЕНИЕ 2</w:t>
      </w:r>
    </w:p>
    <w:p w:rsidR="00D47F7E" w:rsidRDefault="00D47F7E">
      <w:pPr>
        <w:pStyle w:val="ConsPlusNormal"/>
        <w:jc w:val="right"/>
      </w:pPr>
      <w:r>
        <w:lastRenderedPageBreak/>
        <w:t>к постановлению Правительства</w:t>
      </w:r>
    </w:p>
    <w:p w:rsidR="00D47F7E" w:rsidRDefault="00D47F7E">
      <w:pPr>
        <w:pStyle w:val="ConsPlusNormal"/>
        <w:jc w:val="right"/>
      </w:pPr>
      <w:r>
        <w:t>Ленинградской области</w:t>
      </w:r>
    </w:p>
    <w:p w:rsidR="00D47F7E" w:rsidRDefault="00D47F7E">
      <w:pPr>
        <w:pStyle w:val="ConsPlusNormal"/>
        <w:jc w:val="right"/>
      </w:pPr>
      <w:r>
        <w:t>от 20.11.2017 N 480</w:t>
      </w:r>
    </w:p>
    <w:p w:rsidR="00D47F7E" w:rsidRDefault="00D47F7E">
      <w:pPr>
        <w:pStyle w:val="ConsPlusNormal"/>
      </w:pPr>
    </w:p>
    <w:p w:rsidR="00D47F7E" w:rsidRDefault="00D47F7E">
      <w:pPr>
        <w:pStyle w:val="ConsPlusTitle"/>
        <w:jc w:val="center"/>
      </w:pPr>
      <w:bookmarkStart w:id="5" w:name="P280"/>
      <w:bookmarkEnd w:id="5"/>
      <w:r>
        <w:t>ПЕРЕЧЕНЬ</w:t>
      </w:r>
    </w:p>
    <w:p w:rsidR="00D47F7E" w:rsidRDefault="00D47F7E">
      <w:pPr>
        <w:pStyle w:val="ConsPlusTitle"/>
        <w:jc w:val="center"/>
      </w:pPr>
      <w:r>
        <w:t>ПОСТАНОВЛЕНИЙ ПРАВИТЕЛЬСТВА ЛЕНИНГРАДСКОЙ ОБЛАСТИ,</w:t>
      </w:r>
    </w:p>
    <w:p w:rsidR="00D47F7E" w:rsidRDefault="00D47F7E">
      <w:pPr>
        <w:pStyle w:val="ConsPlusTitle"/>
        <w:jc w:val="center"/>
      </w:pPr>
      <w:r>
        <w:t>ПРИЗНАВАЕМЫХ ПОЛНОСТЬЮ ИЛИ ЧАСТИЧНО УТРАТИВШИМИ СИЛУ</w:t>
      </w:r>
    </w:p>
    <w:p w:rsidR="00D47F7E" w:rsidRDefault="00D47F7E">
      <w:pPr>
        <w:pStyle w:val="ConsPlusNormal"/>
      </w:pPr>
    </w:p>
    <w:p w:rsidR="00D47F7E" w:rsidRDefault="00D47F7E">
      <w:pPr>
        <w:pStyle w:val="ConsPlusNormal"/>
        <w:ind w:firstLine="540"/>
        <w:jc w:val="both"/>
      </w:pPr>
      <w:r>
        <w:t xml:space="preserve">1) </w:t>
      </w:r>
      <w:hyperlink r:id="rId75">
        <w:r>
          <w:rPr>
            <w:color w:val="0000FF"/>
          </w:rPr>
          <w:t>Постановление</w:t>
        </w:r>
      </w:hyperlink>
      <w: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2) </w:t>
      </w:r>
      <w:hyperlink r:id="rId76">
        <w:r>
          <w:rPr>
            <w:color w:val="0000FF"/>
          </w:rPr>
          <w:t>постановление</w:t>
        </w:r>
      </w:hyperlink>
      <w: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3) </w:t>
      </w:r>
      <w:hyperlink r:id="rId77">
        <w:r>
          <w:rPr>
            <w:color w:val="0000FF"/>
          </w:rPr>
          <w:t>пункт 9</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D47F7E" w:rsidRDefault="00D47F7E">
      <w:pPr>
        <w:pStyle w:val="ConsPlusNormal"/>
        <w:spacing w:before="240"/>
        <w:ind w:firstLine="540"/>
        <w:jc w:val="both"/>
      </w:pPr>
      <w:r>
        <w:t xml:space="preserve">4) </w:t>
      </w:r>
      <w:hyperlink r:id="rId78">
        <w:r>
          <w:rPr>
            <w:color w:val="0000FF"/>
          </w:rPr>
          <w:t>постановление</w:t>
        </w:r>
      </w:hyperlink>
      <w: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5) </w:t>
      </w:r>
      <w:hyperlink r:id="rId79">
        <w:r>
          <w:rPr>
            <w:color w:val="0000FF"/>
          </w:rPr>
          <w:t>постановление</w:t>
        </w:r>
      </w:hyperlink>
      <w:r>
        <w:t xml:space="preserve"> Правительства Ленинградской области от 27 ноября 2009 года N 353 "О внесении изменений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6) </w:t>
      </w:r>
      <w:hyperlink r:id="rId80">
        <w:r>
          <w:rPr>
            <w:color w:val="0000FF"/>
          </w:rPr>
          <w:t>пункт 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spacing w:before="240"/>
        <w:ind w:firstLine="540"/>
        <w:jc w:val="both"/>
      </w:pPr>
      <w:r>
        <w:t xml:space="preserve">7) </w:t>
      </w:r>
      <w:hyperlink r:id="rId81">
        <w:r>
          <w:rPr>
            <w:color w:val="0000FF"/>
          </w:rPr>
          <w:t>пункт 4</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D47F7E" w:rsidRDefault="00D47F7E">
      <w:pPr>
        <w:pStyle w:val="ConsPlusNormal"/>
        <w:spacing w:before="240"/>
        <w:ind w:firstLine="540"/>
        <w:jc w:val="both"/>
      </w:pPr>
      <w:r>
        <w:t xml:space="preserve">8) </w:t>
      </w:r>
      <w:hyperlink r:id="rId82">
        <w:r>
          <w:rPr>
            <w:color w:val="0000FF"/>
          </w:rPr>
          <w:t>постановление</w:t>
        </w:r>
      </w:hyperlink>
      <w: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lastRenderedPageBreak/>
        <w:t xml:space="preserve">9) </w:t>
      </w:r>
      <w:hyperlink r:id="rId83">
        <w:r>
          <w:rPr>
            <w:color w:val="0000FF"/>
          </w:rPr>
          <w:t>пункт 5</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spacing w:before="240"/>
        <w:ind w:firstLine="540"/>
        <w:jc w:val="both"/>
      </w:pPr>
      <w:r>
        <w:t xml:space="preserve">10) </w:t>
      </w:r>
      <w:hyperlink r:id="rId84">
        <w:r>
          <w:rPr>
            <w:color w:val="0000FF"/>
          </w:rPr>
          <w:t>пункт 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spacing w:before="240"/>
        <w:ind w:firstLine="540"/>
        <w:jc w:val="both"/>
      </w:pPr>
      <w:r>
        <w:t xml:space="preserve">11) </w:t>
      </w:r>
      <w:hyperlink r:id="rId85">
        <w:r>
          <w:rPr>
            <w:color w:val="0000FF"/>
          </w:rPr>
          <w:t>пункт 5</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spacing w:before="240"/>
        <w:ind w:firstLine="540"/>
        <w:jc w:val="both"/>
      </w:pPr>
      <w:r>
        <w:t xml:space="preserve">12) </w:t>
      </w:r>
      <w:hyperlink r:id="rId86">
        <w:r>
          <w:rPr>
            <w:color w:val="0000FF"/>
          </w:rPr>
          <w:t>постановление</w:t>
        </w:r>
      </w:hyperlink>
      <w: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13) </w:t>
      </w:r>
      <w:hyperlink r:id="rId87">
        <w:r>
          <w:rPr>
            <w:color w:val="0000FF"/>
          </w:rPr>
          <w:t>постановление</w:t>
        </w:r>
      </w:hyperlink>
      <w: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D47F7E" w:rsidRDefault="00D47F7E">
      <w:pPr>
        <w:pStyle w:val="ConsPlusNormal"/>
        <w:spacing w:before="240"/>
        <w:ind w:firstLine="540"/>
        <w:jc w:val="both"/>
      </w:pPr>
      <w:r>
        <w:t xml:space="preserve">14) </w:t>
      </w:r>
      <w:hyperlink r:id="rId88">
        <w:r>
          <w:rPr>
            <w:color w:val="0000FF"/>
          </w:rPr>
          <w:t>пункт 1</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D47F7E" w:rsidRDefault="00D47F7E">
      <w:pPr>
        <w:pStyle w:val="ConsPlusNormal"/>
        <w:spacing w:before="240"/>
        <w:ind w:firstLine="540"/>
        <w:jc w:val="both"/>
      </w:pPr>
      <w:r>
        <w:t xml:space="preserve">15) </w:t>
      </w:r>
      <w:hyperlink r:id="rId89">
        <w:r>
          <w:rPr>
            <w:color w:val="0000FF"/>
          </w:rPr>
          <w:t>пункт 24</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spacing w:before="240"/>
        <w:ind w:firstLine="540"/>
        <w:jc w:val="both"/>
      </w:pPr>
      <w:r>
        <w:t xml:space="preserve">16) </w:t>
      </w:r>
      <w:hyperlink r:id="rId90">
        <w:r>
          <w:rPr>
            <w:color w:val="0000FF"/>
          </w:rPr>
          <w:t>пункт 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D47F7E" w:rsidRDefault="00D47F7E">
      <w:pPr>
        <w:pStyle w:val="ConsPlusNormal"/>
      </w:pPr>
    </w:p>
    <w:p w:rsidR="00D47F7E" w:rsidRDefault="00D47F7E">
      <w:pPr>
        <w:pStyle w:val="ConsPlusNormal"/>
      </w:pPr>
    </w:p>
    <w:p w:rsidR="00D47F7E" w:rsidRDefault="00D47F7E">
      <w:pPr>
        <w:pStyle w:val="ConsPlusNormal"/>
        <w:pBdr>
          <w:bottom w:val="single" w:sz="6" w:space="0" w:color="auto"/>
        </w:pBdr>
        <w:spacing w:before="100" w:after="100"/>
        <w:jc w:val="both"/>
        <w:rPr>
          <w:sz w:val="2"/>
          <w:szCs w:val="2"/>
        </w:rPr>
      </w:pPr>
    </w:p>
    <w:p w:rsidR="00020410" w:rsidRDefault="00020410"/>
    <w:sectPr w:rsidR="00020410" w:rsidSect="00E0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7E"/>
    <w:rsid w:val="00020410"/>
    <w:rsid w:val="008B614B"/>
    <w:rsid w:val="009D687F"/>
    <w:rsid w:val="00D4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D47F7E"/>
    <w:pPr>
      <w:autoSpaceDE w:val="0"/>
      <w:autoSpaceDN w:val="0"/>
    </w:pPr>
    <w:rPr>
      <w:rFonts w:ascii="Times New Roman" w:eastAsiaTheme="minorEastAsia" w:hAnsi="Times New Roman" w:cs="Times New Roman"/>
      <w:szCs w:val="22"/>
      <w:lang w:eastAsia="ru-RU"/>
    </w:rPr>
  </w:style>
  <w:style w:type="paragraph" w:customStyle="1" w:styleId="ConsPlusTitle">
    <w:name w:val="ConsPlusTitle"/>
    <w:rsid w:val="00D47F7E"/>
    <w:pPr>
      <w:autoSpaceDE w:val="0"/>
      <w:autoSpaceDN w:val="0"/>
    </w:pPr>
    <w:rPr>
      <w:rFonts w:ascii="Times New Roman" w:eastAsiaTheme="minorEastAsia" w:hAnsi="Times New Roman" w:cs="Times New Roman"/>
      <w:b/>
      <w:szCs w:val="22"/>
      <w:lang w:eastAsia="ru-RU"/>
    </w:rPr>
  </w:style>
  <w:style w:type="paragraph" w:customStyle="1" w:styleId="ConsPlusTitlePage">
    <w:name w:val="ConsPlusTitlePage"/>
    <w:rsid w:val="00D47F7E"/>
    <w:pPr>
      <w:autoSpaceDE w:val="0"/>
      <w:autoSpaceDN w:val="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D47F7E"/>
    <w:pPr>
      <w:autoSpaceDE w:val="0"/>
      <w:autoSpaceDN w:val="0"/>
    </w:pPr>
    <w:rPr>
      <w:rFonts w:ascii="Times New Roman" w:eastAsiaTheme="minorEastAsia" w:hAnsi="Times New Roman" w:cs="Times New Roman"/>
      <w:szCs w:val="22"/>
      <w:lang w:eastAsia="ru-RU"/>
    </w:rPr>
  </w:style>
  <w:style w:type="paragraph" w:customStyle="1" w:styleId="ConsPlusTitle">
    <w:name w:val="ConsPlusTitle"/>
    <w:rsid w:val="00D47F7E"/>
    <w:pPr>
      <w:autoSpaceDE w:val="0"/>
      <w:autoSpaceDN w:val="0"/>
    </w:pPr>
    <w:rPr>
      <w:rFonts w:ascii="Times New Roman" w:eastAsiaTheme="minorEastAsia" w:hAnsi="Times New Roman" w:cs="Times New Roman"/>
      <w:b/>
      <w:szCs w:val="22"/>
      <w:lang w:eastAsia="ru-RU"/>
    </w:rPr>
  </w:style>
  <w:style w:type="paragraph" w:customStyle="1" w:styleId="ConsPlusTitlePage">
    <w:name w:val="ConsPlusTitlePage"/>
    <w:rsid w:val="00D47F7E"/>
    <w:pPr>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0901&amp;dst=100005" TargetMode="External"/><Relationship Id="rId21" Type="http://schemas.openxmlformats.org/officeDocument/2006/relationships/hyperlink" Target="https://login.consultant.ru/link/?req=doc&amp;base=SPB&amp;n=209268&amp;dst=100005" TargetMode="External"/><Relationship Id="rId42" Type="http://schemas.openxmlformats.org/officeDocument/2006/relationships/hyperlink" Target="https://login.consultant.ru/link/?req=doc&amp;base=SPB&amp;n=209268&amp;dst=100016" TargetMode="External"/><Relationship Id="rId47" Type="http://schemas.openxmlformats.org/officeDocument/2006/relationships/hyperlink" Target="https://login.consultant.ru/link/?req=doc&amp;base=LAW&amp;n=422007" TargetMode="External"/><Relationship Id="rId63" Type="http://schemas.openxmlformats.org/officeDocument/2006/relationships/hyperlink" Target="https://login.consultant.ru/link/?req=doc&amp;base=SPB&amp;n=235470&amp;dst=100246" TargetMode="External"/><Relationship Id="rId68" Type="http://schemas.openxmlformats.org/officeDocument/2006/relationships/hyperlink" Target="https://login.consultant.ru/link/?req=doc&amp;base=SPB&amp;n=209268&amp;dst=100021" TargetMode="External"/><Relationship Id="rId84" Type="http://schemas.openxmlformats.org/officeDocument/2006/relationships/hyperlink" Target="https://login.consultant.ru/link/?req=doc&amp;base=SPB&amp;n=192040&amp;dst=100013" TargetMode="External"/><Relationship Id="rId89" Type="http://schemas.openxmlformats.org/officeDocument/2006/relationships/hyperlink" Target="https://login.consultant.ru/link/?req=doc&amp;base=SPB&amp;n=192183&amp;dst=100128" TargetMode="External"/><Relationship Id="rId16" Type="http://schemas.openxmlformats.org/officeDocument/2006/relationships/hyperlink" Target="https://login.consultant.ru/link/?req=doc&amp;base=SPB&amp;n=286222&amp;dst=100005" TargetMode="External"/><Relationship Id="rId11" Type="http://schemas.openxmlformats.org/officeDocument/2006/relationships/hyperlink" Target="https://login.consultant.ru/link/?req=doc&amp;base=SPB&amp;n=250791&amp;dst=100005" TargetMode="External"/><Relationship Id="rId32" Type="http://schemas.openxmlformats.org/officeDocument/2006/relationships/hyperlink" Target="https://login.consultant.ru/link/?req=doc&amp;base=SPB&amp;n=285009" TargetMode="External"/><Relationship Id="rId37" Type="http://schemas.openxmlformats.org/officeDocument/2006/relationships/hyperlink" Target="https://login.consultant.ru/link/?req=doc&amp;base=LAW&amp;n=464169&amp;dst=200" TargetMode="External"/><Relationship Id="rId53" Type="http://schemas.openxmlformats.org/officeDocument/2006/relationships/hyperlink" Target="https://login.consultant.ru/link/?req=doc&amp;base=SPB&amp;n=250791&amp;dst=100009" TargetMode="External"/><Relationship Id="rId58" Type="http://schemas.openxmlformats.org/officeDocument/2006/relationships/hyperlink" Target="https://login.consultant.ru/link/?req=doc&amp;base=SPB&amp;n=209268&amp;dst=100018" TargetMode="External"/><Relationship Id="rId74" Type="http://schemas.openxmlformats.org/officeDocument/2006/relationships/hyperlink" Target="https://login.consultant.ru/link/?req=doc&amp;base=SPB&amp;n=209268&amp;dst=100028" TargetMode="External"/><Relationship Id="rId79" Type="http://schemas.openxmlformats.org/officeDocument/2006/relationships/hyperlink" Target="https://login.consultant.ru/link/?req=doc&amp;base=SPB&amp;n=94291"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PB&amp;n=192184&amp;dst=100010" TargetMode="External"/><Relationship Id="rId14" Type="http://schemas.openxmlformats.org/officeDocument/2006/relationships/hyperlink" Target="https://login.consultant.ru/link/?req=doc&amp;base=SPB&amp;n=262697&amp;dst=100201" TargetMode="External"/><Relationship Id="rId22" Type="http://schemas.openxmlformats.org/officeDocument/2006/relationships/hyperlink" Target="https://login.consultant.ru/link/?req=doc&amp;base=SPB&amp;n=233684&amp;dst=100005" TargetMode="External"/><Relationship Id="rId27" Type="http://schemas.openxmlformats.org/officeDocument/2006/relationships/hyperlink" Target="https://login.consultant.ru/link/?req=doc&amp;base=SPB&amp;n=262697&amp;dst=100201" TargetMode="External"/><Relationship Id="rId30" Type="http://schemas.openxmlformats.org/officeDocument/2006/relationships/hyperlink" Target="https://login.consultant.ru/link/?req=doc&amp;base=SPB&amp;n=235472&amp;dst=100036" TargetMode="External"/><Relationship Id="rId35" Type="http://schemas.openxmlformats.org/officeDocument/2006/relationships/hyperlink" Target="https://login.consultant.ru/link/?req=doc&amp;base=LAW&amp;n=464169&amp;dst=200" TargetMode="External"/><Relationship Id="rId43" Type="http://schemas.openxmlformats.org/officeDocument/2006/relationships/hyperlink" Target="https://login.consultant.ru/link/?req=doc&amp;base=SPB&amp;n=283507" TargetMode="External"/><Relationship Id="rId48" Type="http://schemas.openxmlformats.org/officeDocument/2006/relationships/hyperlink" Target="https://login.consultant.ru/link/?req=doc&amp;base=LAW&amp;n=454024" TargetMode="External"/><Relationship Id="rId56" Type="http://schemas.openxmlformats.org/officeDocument/2006/relationships/hyperlink" Target="https://login.consultant.ru/link/?req=doc&amp;base=LAW&amp;n=464169&amp;dst=81" TargetMode="External"/><Relationship Id="rId64" Type="http://schemas.openxmlformats.org/officeDocument/2006/relationships/hyperlink" Target="https://login.consultant.ru/link/?req=doc&amp;base=SPB&amp;n=266563&amp;dst=100009" TargetMode="External"/><Relationship Id="rId69" Type="http://schemas.openxmlformats.org/officeDocument/2006/relationships/hyperlink" Target="https://login.consultant.ru/link/?req=doc&amp;base=SPB&amp;n=209268&amp;dst=100024" TargetMode="External"/><Relationship Id="rId77" Type="http://schemas.openxmlformats.org/officeDocument/2006/relationships/hyperlink" Target="https://login.consultant.ru/link/?req=doc&amp;base=SPB&amp;n=167881&amp;dst=100031" TargetMode="External"/><Relationship Id="rId8" Type="http://schemas.openxmlformats.org/officeDocument/2006/relationships/hyperlink" Target="https://login.consultant.ru/link/?req=doc&amp;base=SPB&amp;n=209268&amp;dst=100005" TargetMode="External"/><Relationship Id="rId51" Type="http://schemas.openxmlformats.org/officeDocument/2006/relationships/hyperlink" Target="https://login.consultant.ru/link/?req=doc&amp;base=SPB&amp;n=211478" TargetMode="External"/><Relationship Id="rId72" Type="http://schemas.openxmlformats.org/officeDocument/2006/relationships/hyperlink" Target="https://login.consultant.ru/link/?req=doc&amp;base=SPB&amp;n=225829" TargetMode="External"/><Relationship Id="rId80" Type="http://schemas.openxmlformats.org/officeDocument/2006/relationships/hyperlink" Target="https://login.consultant.ru/link/?req=doc&amp;base=SPB&amp;n=192041&amp;dst=100007" TargetMode="External"/><Relationship Id="rId85" Type="http://schemas.openxmlformats.org/officeDocument/2006/relationships/hyperlink" Target="https://login.consultant.ru/link/?req=doc&amp;base=SPB&amp;n=192186&amp;dst=100013" TargetMode="External"/><Relationship Id="rId3" Type="http://schemas.openxmlformats.org/officeDocument/2006/relationships/settings" Target="settings.xml"/><Relationship Id="rId12" Type="http://schemas.openxmlformats.org/officeDocument/2006/relationships/hyperlink" Target="https://login.consultant.ru/link/?req=doc&amp;base=SPB&amp;n=252387&amp;dst=100005" TargetMode="External"/><Relationship Id="rId17" Type="http://schemas.openxmlformats.org/officeDocument/2006/relationships/hyperlink" Target="https://login.consultant.ru/link/?req=doc&amp;base=SPB&amp;n=285009&amp;dst=100738" TargetMode="External"/><Relationship Id="rId25" Type="http://schemas.openxmlformats.org/officeDocument/2006/relationships/hyperlink" Target="https://login.consultant.ru/link/?req=doc&amp;base=SPB&amp;n=252387&amp;dst=100005" TargetMode="External"/><Relationship Id="rId33" Type="http://schemas.openxmlformats.org/officeDocument/2006/relationships/hyperlink" Target="https://login.consultant.ru/link/?req=doc&amp;base=LAW&amp;n=453967" TargetMode="External"/><Relationship Id="rId38" Type="http://schemas.openxmlformats.org/officeDocument/2006/relationships/hyperlink" Target="https://login.consultant.ru/link/?req=doc&amp;base=LAW&amp;n=464169&amp;dst=222" TargetMode="External"/><Relationship Id="rId46" Type="http://schemas.openxmlformats.org/officeDocument/2006/relationships/hyperlink" Target="https://login.consultant.ru/link/?req=doc&amp;base=LAW&amp;n=454103" TargetMode="External"/><Relationship Id="rId59" Type="http://schemas.openxmlformats.org/officeDocument/2006/relationships/hyperlink" Target="https://login.consultant.ru/link/?req=doc&amp;base=LAW&amp;n=411030" TargetMode="External"/><Relationship Id="rId67" Type="http://schemas.openxmlformats.org/officeDocument/2006/relationships/hyperlink" Target="https://login.consultant.ru/link/?req=doc&amp;base=SPB&amp;n=235470&amp;dst=100253" TargetMode="External"/><Relationship Id="rId20" Type="http://schemas.openxmlformats.org/officeDocument/2006/relationships/hyperlink" Target="https://login.consultant.ru/link/?req=doc&amp;base=SPB&amp;n=235472&amp;dst=100036" TargetMode="External"/><Relationship Id="rId41" Type="http://schemas.openxmlformats.org/officeDocument/2006/relationships/hyperlink" Target="https://login.consultant.ru/link/?req=doc&amp;base=SPB&amp;n=209268&amp;dst=100012" TargetMode="External"/><Relationship Id="rId54" Type="http://schemas.openxmlformats.org/officeDocument/2006/relationships/hyperlink" Target="https://login.consultant.ru/link/?req=doc&amp;base=LAW&amp;n=464169&amp;dst=282" TargetMode="External"/><Relationship Id="rId62" Type="http://schemas.openxmlformats.org/officeDocument/2006/relationships/hyperlink" Target="https://login.consultant.ru/link/?req=doc&amp;base=SPB&amp;n=233684&amp;dst=100013" TargetMode="External"/><Relationship Id="rId70" Type="http://schemas.openxmlformats.org/officeDocument/2006/relationships/hyperlink" Target="https://login.consultant.ru/link/?req=doc&amp;base=SPB&amp;n=225829" TargetMode="External"/><Relationship Id="rId75" Type="http://schemas.openxmlformats.org/officeDocument/2006/relationships/hyperlink" Target="https://login.consultant.ru/link/?req=doc&amp;base=SPB&amp;n=170695" TargetMode="External"/><Relationship Id="rId83" Type="http://schemas.openxmlformats.org/officeDocument/2006/relationships/hyperlink" Target="https://login.consultant.ru/link/?req=doc&amp;base=SPB&amp;n=192044&amp;dst=100043" TargetMode="External"/><Relationship Id="rId88" Type="http://schemas.openxmlformats.org/officeDocument/2006/relationships/hyperlink" Target="https://login.consultant.ru/link/?req=doc&amp;base=SPB&amp;n=192185&amp;dst=10000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235470&amp;dst=100240" TargetMode="External"/><Relationship Id="rId15" Type="http://schemas.openxmlformats.org/officeDocument/2006/relationships/hyperlink" Target="https://login.consultant.ru/link/?req=doc&amp;base=SPB&amp;n=266563&amp;dst=100009" TargetMode="External"/><Relationship Id="rId23" Type="http://schemas.openxmlformats.org/officeDocument/2006/relationships/hyperlink" Target="https://login.consultant.ru/link/?req=doc&amp;base=SPB&amp;n=236045&amp;dst=100005" TargetMode="External"/><Relationship Id="rId28" Type="http://schemas.openxmlformats.org/officeDocument/2006/relationships/hyperlink" Target="https://login.consultant.ru/link/?req=doc&amp;base=SPB&amp;n=266563&amp;dst=100009" TargetMode="External"/><Relationship Id="rId36" Type="http://schemas.openxmlformats.org/officeDocument/2006/relationships/hyperlink" Target="https://login.consultant.ru/link/?req=doc&amp;base=LAW&amp;n=464169&amp;dst=222" TargetMode="External"/><Relationship Id="rId49" Type="http://schemas.openxmlformats.org/officeDocument/2006/relationships/hyperlink" Target="https://login.consultant.ru/link/?req=doc&amp;base=LAW&amp;n=465539" TargetMode="External"/><Relationship Id="rId57" Type="http://schemas.openxmlformats.org/officeDocument/2006/relationships/hyperlink" Target="https://login.consultant.ru/link/?req=doc&amp;base=SPB&amp;n=252387&amp;dst=100005" TargetMode="External"/><Relationship Id="rId10" Type="http://schemas.openxmlformats.org/officeDocument/2006/relationships/hyperlink" Target="https://login.consultant.ru/link/?req=doc&amp;base=SPB&amp;n=236045&amp;dst=100005"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SPB&amp;n=286222&amp;dst=100008" TargetMode="External"/><Relationship Id="rId52" Type="http://schemas.openxmlformats.org/officeDocument/2006/relationships/hyperlink" Target="https://login.consultant.ru/link/?req=doc&amp;base=SPB&amp;n=260901&amp;dst=100005" TargetMode="External"/><Relationship Id="rId60" Type="http://schemas.openxmlformats.org/officeDocument/2006/relationships/hyperlink" Target="https://login.consultant.ru/link/?req=doc&amp;base=SPB&amp;n=209268&amp;dst=100020" TargetMode="External"/><Relationship Id="rId65" Type="http://schemas.openxmlformats.org/officeDocument/2006/relationships/hyperlink" Target="https://login.consultant.ru/link/?req=doc&amp;base=SPB&amp;n=262697&amp;dst=100201" TargetMode="External"/><Relationship Id="rId73" Type="http://schemas.openxmlformats.org/officeDocument/2006/relationships/hyperlink" Target="https://login.consultant.ru/link/?req=doc&amp;base=SPB&amp;n=209268&amp;dst=100027" TargetMode="External"/><Relationship Id="rId78" Type="http://schemas.openxmlformats.org/officeDocument/2006/relationships/hyperlink" Target="https://login.consultant.ru/link/?req=doc&amp;base=SPB&amp;n=83997" TargetMode="External"/><Relationship Id="rId81" Type="http://schemas.openxmlformats.org/officeDocument/2006/relationships/hyperlink" Target="https://login.consultant.ru/link/?req=doc&amp;base=SPB&amp;n=192042&amp;dst=100016" TargetMode="External"/><Relationship Id="rId86" Type="http://schemas.openxmlformats.org/officeDocument/2006/relationships/hyperlink" Target="https://login.consultant.ru/link/?req=doc&amp;base=SPB&amp;n=118813"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33684&amp;dst=100005" TargetMode="External"/><Relationship Id="rId13" Type="http://schemas.openxmlformats.org/officeDocument/2006/relationships/hyperlink" Target="https://login.consultant.ru/link/?req=doc&amp;base=SPB&amp;n=260901&amp;dst=100005" TargetMode="External"/><Relationship Id="rId18" Type="http://schemas.openxmlformats.org/officeDocument/2006/relationships/hyperlink" Target="https://login.consultant.ru/link/?req=doc&amp;base=SPB&amp;n=174243" TargetMode="External"/><Relationship Id="rId39" Type="http://schemas.openxmlformats.org/officeDocument/2006/relationships/hyperlink" Target="https://login.consultant.ru/link/?req=doc&amp;base=SPB&amp;n=233684&amp;dst=100011" TargetMode="External"/><Relationship Id="rId34" Type="http://schemas.openxmlformats.org/officeDocument/2006/relationships/hyperlink" Target="https://login.consultant.ru/link/?req=doc&amp;base=LAW&amp;n=453967" TargetMode="External"/><Relationship Id="rId50" Type="http://schemas.openxmlformats.org/officeDocument/2006/relationships/hyperlink" Target="https://login.consultant.ru/link/?req=doc&amp;base=SPB&amp;n=235470&amp;dst=100242" TargetMode="External"/><Relationship Id="rId55" Type="http://schemas.openxmlformats.org/officeDocument/2006/relationships/hyperlink" Target="https://login.consultant.ru/link/?req=doc&amp;base=SPB&amp;n=236045&amp;dst=100005" TargetMode="External"/><Relationship Id="rId76" Type="http://schemas.openxmlformats.org/officeDocument/2006/relationships/hyperlink" Target="https://login.consultant.ru/link/?req=doc&amp;base=SPB&amp;n=160178" TargetMode="External"/><Relationship Id="rId7" Type="http://schemas.openxmlformats.org/officeDocument/2006/relationships/hyperlink" Target="https://login.consultant.ru/link/?req=doc&amp;base=SPB&amp;n=235472&amp;dst=100036" TargetMode="External"/><Relationship Id="rId71" Type="http://schemas.openxmlformats.org/officeDocument/2006/relationships/hyperlink" Target="https://login.consultant.ru/link/?req=doc&amp;base=SPB&amp;n=209268&amp;dst=100025"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SPB&amp;n=286222&amp;dst=100005" TargetMode="External"/><Relationship Id="rId24" Type="http://schemas.openxmlformats.org/officeDocument/2006/relationships/hyperlink" Target="https://login.consultant.ru/link/?req=doc&amp;base=SPB&amp;n=250791&amp;dst=100005" TargetMode="External"/><Relationship Id="rId40" Type="http://schemas.openxmlformats.org/officeDocument/2006/relationships/hyperlink" Target="https://login.consultant.ru/link/?req=doc&amp;base=SPB&amp;n=286222&amp;dst=100006" TargetMode="External"/><Relationship Id="rId45" Type="http://schemas.openxmlformats.org/officeDocument/2006/relationships/hyperlink" Target="https://login.consultant.ru/link/?req=doc&amp;base=LAW&amp;n=436707" TargetMode="External"/><Relationship Id="rId66" Type="http://schemas.openxmlformats.org/officeDocument/2006/relationships/hyperlink" Target="https://login.consultant.ru/link/?req=doc&amp;base=SPB&amp;n=262697&amp;dst=100203" TargetMode="External"/><Relationship Id="rId87" Type="http://schemas.openxmlformats.org/officeDocument/2006/relationships/hyperlink" Target="https://login.consultant.ru/link/?req=doc&amp;base=SPB&amp;n=137249" TargetMode="External"/><Relationship Id="rId61" Type="http://schemas.openxmlformats.org/officeDocument/2006/relationships/hyperlink" Target="https://login.consultant.ru/link/?req=doc&amp;base=LAW&amp;n=436792" TargetMode="External"/><Relationship Id="rId82" Type="http://schemas.openxmlformats.org/officeDocument/2006/relationships/hyperlink" Target="https://login.consultant.ru/link/?req=doc&amp;base=SPB&amp;n=102144" TargetMode="External"/><Relationship Id="rId19" Type="http://schemas.openxmlformats.org/officeDocument/2006/relationships/hyperlink" Target="https://login.consultant.ru/link/?req=doc&amp;base=SPB&amp;n=235470&amp;dst=1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7535</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Федоров</dc:creator>
  <cp:lastModifiedBy>Максим Владимирович Федоров</cp:lastModifiedBy>
  <cp:revision>1</cp:revision>
  <dcterms:created xsi:type="dcterms:W3CDTF">2024-01-26T08:13:00Z</dcterms:created>
  <dcterms:modified xsi:type="dcterms:W3CDTF">2024-01-26T08:13:00Z</dcterms:modified>
</cp:coreProperties>
</file>