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B6" w:rsidRPr="0034769B" w:rsidRDefault="008067B6" w:rsidP="0034769B">
      <w:pPr>
        <w:pStyle w:val="2"/>
        <w:jc w:val="right"/>
        <w:rPr>
          <w:color w:val="000000" w:themeColor="text1"/>
        </w:rPr>
      </w:pPr>
      <w:r w:rsidRPr="0034769B">
        <w:rPr>
          <w:color w:val="000000" w:themeColor="text1"/>
        </w:rPr>
        <w:t>ПРОЕКТ</w:t>
      </w:r>
    </w:p>
    <w:p w:rsidR="008067B6" w:rsidRDefault="008067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67B6" w:rsidRPr="008067B6" w:rsidRDefault="008067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67B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067B6" w:rsidRPr="008067B6" w:rsidRDefault="00806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B6" w:rsidRDefault="00806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7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6178" w:rsidRPr="008067B6" w:rsidRDefault="009C6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B6" w:rsidRPr="008067B6" w:rsidRDefault="00806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7B6">
        <w:rPr>
          <w:rFonts w:ascii="Times New Roman" w:hAnsi="Times New Roman" w:cs="Times New Roman"/>
          <w:sz w:val="28"/>
          <w:szCs w:val="28"/>
        </w:rPr>
        <w:t>от ________________ 202</w:t>
      </w:r>
      <w:r w:rsidR="004302B5">
        <w:rPr>
          <w:rFonts w:ascii="Times New Roman" w:hAnsi="Times New Roman" w:cs="Times New Roman"/>
          <w:sz w:val="28"/>
          <w:szCs w:val="28"/>
        </w:rPr>
        <w:t>1</w:t>
      </w:r>
      <w:r w:rsidRPr="008067B6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8067B6" w:rsidRPr="008067B6" w:rsidRDefault="008067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053A" w:rsidRPr="0005053A" w:rsidRDefault="006622D9" w:rsidP="0005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5053A" w:rsidRP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</w:t>
      </w:r>
      <w:r w:rsid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В ПОСТАНОВЛЕНИЕ ПРАВИТЕЛЬСТВА </w:t>
      </w:r>
      <w:r w:rsidR="0005053A" w:rsidRP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ОТ 31 МАРТА 2014 ГОДА </w:t>
      </w:r>
      <w:r w:rsid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05053A" w:rsidRP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97</w:t>
      </w:r>
      <w:r w:rsid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5053A" w:rsidRP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</w:t>
      </w:r>
      <w:r w:rsid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ТАВЛЕНИЯ СУБСИДИЙ ИЗ ОБЛАСТНОГО </w:t>
      </w:r>
      <w:r w:rsidR="0005053A" w:rsidRP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ЛЕНИНГРАДСКОЙ ОБЛ</w:t>
      </w:r>
      <w:r w:rsid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АСТИ НА ВОЗМЕЩЕНИЕ ЧАСТИ ЗАТРАТ </w:t>
      </w:r>
      <w:r w:rsidR="0005053A" w:rsidRP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ОРГАНИЗАЦИЯМ ПОТРЕБИТЕЛЬСКОЙ КООПЕРАЦИИ, ВХОДЯЩИМ</w:t>
      </w:r>
    </w:p>
    <w:p w:rsidR="0005053A" w:rsidRDefault="0005053A" w:rsidP="0005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ЛЕНИНГРАДСКИЙ ОБЛАСТНО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СОЮЗ ПОТРЕБИТЕЛЬСКИХ ОБЩЕСТВ, </w:t>
      </w:r>
      <w:r w:rsidRP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ЮРИДИЧЕСКИМ ЛИЦАМ,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ДИНСТВЕННЫМ УЧРЕДИТЕЛЕМ КОТОРЫХ </w:t>
      </w:r>
      <w:r w:rsidRP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 ЯВЛЯЮТСЯ, В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АМКАХ ГОСУДАРСТВЕННОЙ ПРОГРАММЫ </w:t>
      </w:r>
      <w:r w:rsidRP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«СТИМУЛИРОВАНИЕ ЭКОНОМИЧЕСКОЙ </w:t>
      </w:r>
      <w:r w:rsidRPr="000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АКТИВНОСТИ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622D9" w:rsidRPr="006622D9" w:rsidRDefault="006622D9" w:rsidP="000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550" w:rsidRPr="006B3567" w:rsidRDefault="00F51550" w:rsidP="00F5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567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F51550" w:rsidRPr="006B3567" w:rsidRDefault="00F51550" w:rsidP="00F5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550" w:rsidRPr="00F51550" w:rsidRDefault="00F51550" w:rsidP="00F51550">
      <w:pPr>
        <w:pStyle w:val="ae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1550">
        <w:rPr>
          <w:rFonts w:ascii="Times New Roman" w:hAnsi="Times New Roman" w:cs="Times New Roman"/>
          <w:sz w:val="28"/>
          <w:szCs w:val="28"/>
        </w:rPr>
        <w:t>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             «Об</w:t>
      </w:r>
      <w:r w:rsidRPr="00F51550">
        <w:rPr>
          <w:rFonts w:ascii="Times New Roman" w:hAnsi="Times New Roman" w:cs="Times New Roman"/>
          <w:sz w:val="28"/>
          <w:szCs w:val="28"/>
        </w:rPr>
        <w:t xml:space="preserve"> </w:t>
      </w:r>
      <w:r w:rsidRPr="0035597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66C7E" w:rsidRPr="00355977">
        <w:rPr>
          <w:rFonts w:ascii="Times New Roman" w:hAnsi="Times New Roman" w:cs="Times New Roman"/>
          <w:sz w:val="28"/>
          <w:szCs w:val="28"/>
        </w:rPr>
        <w:t>П</w:t>
      </w:r>
      <w:r w:rsidRPr="00355977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областного бюджета </w:t>
      </w:r>
      <w:r w:rsidR="00A66C7E" w:rsidRPr="00355977">
        <w:rPr>
          <w:rFonts w:ascii="Times New Roman" w:hAnsi="Times New Roman" w:cs="Times New Roman"/>
          <w:sz w:val="28"/>
          <w:szCs w:val="28"/>
        </w:rPr>
        <w:t>Л</w:t>
      </w:r>
      <w:r w:rsidRPr="00355977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F51550">
        <w:rPr>
          <w:rFonts w:ascii="Times New Roman" w:hAnsi="Times New Roman" w:cs="Times New Roman"/>
          <w:sz w:val="28"/>
          <w:szCs w:val="28"/>
        </w:rPr>
        <w:t xml:space="preserve"> на 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являются, в рамках государственной программы Ленинградской области «Стимулирование экономической  активности Ленинградской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5155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51550" w:rsidRPr="006B3567" w:rsidRDefault="00F51550" w:rsidP="00F5155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5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3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56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F51550" w:rsidRPr="006B3567" w:rsidRDefault="00F51550" w:rsidP="00F5155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56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6B356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B356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067B6" w:rsidRDefault="008067B6" w:rsidP="008067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1C7" w:rsidRDefault="00BB21C7" w:rsidP="008067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1C7" w:rsidRDefault="00BB21C7" w:rsidP="008067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67B6" w:rsidRPr="008067B6" w:rsidRDefault="008067B6" w:rsidP="008067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67B6">
        <w:rPr>
          <w:rFonts w:ascii="Times New Roman" w:hAnsi="Times New Roman" w:cs="Times New Roman"/>
          <w:sz w:val="28"/>
          <w:szCs w:val="28"/>
        </w:rPr>
        <w:t>Губернатор</w:t>
      </w:r>
    </w:p>
    <w:p w:rsidR="008067B6" w:rsidRPr="008067B6" w:rsidRDefault="008067B6" w:rsidP="008067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67B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8067B6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8067B6" w:rsidRPr="008067B6" w:rsidRDefault="008067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4C7" w:rsidRDefault="00DF34C7" w:rsidP="00DF34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956" w:rsidRDefault="00DA0956" w:rsidP="00F515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1A9" w:rsidRDefault="000B51A9" w:rsidP="00F515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1A9" w:rsidRDefault="000B51A9" w:rsidP="00F515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1A9" w:rsidRDefault="000B51A9" w:rsidP="00F515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956" w:rsidRDefault="00DA0956" w:rsidP="00F82524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E81" w:rsidRDefault="00A27E81" w:rsidP="00F82524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E81" w:rsidRDefault="00A27E81" w:rsidP="00F82524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956" w:rsidRPr="00383DDF" w:rsidRDefault="00DA0956" w:rsidP="00DA09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3DDF">
        <w:rPr>
          <w:rFonts w:ascii="Times New Roman" w:hAnsi="Times New Roman" w:cs="Times New Roman"/>
          <w:sz w:val="28"/>
          <w:szCs w:val="28"/>
        </w:rPr>
        <w:t>ПРИЛОЖЕНИЕ</w:t>
      </w:r>
    </w:p>
    <w:p w:rsidR="00DA0956" w:rsidRPr="00383DDF" w:rsidRDefault="00DA0956" w:rsidP="00DA0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DD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A0956" w:rsidRPr="00383DDF" w:rsidRDefault="00DA0956" w:rsidP="00DA0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DD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0956" w:rsidRPr="00383DDF" w:rsidRDefault="00DA0956" w:rsidP="00DA0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DDF">
        <w:rPr>
          <w:rFonts w:ascii="Times New Roman" w:hAnsi="Times New Roman" w:cs="Times New Roman"/>
          <w:sz w:val="28"/>
          <w:szCs w:val="28"/>
        </w:rPr>
        <w:t>от ____№ ____</w:t>
      </w:r>
    </w:p>
    <w:p w:rsidR="00F82524" w:rsidRPr="00383DDF" w:rsidRDefault="00F82524" w:rsidP="00DA0956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C19" w:rsidRPr="00383DDF" w:rsidRDefault="00970C19" w:rsidP="00DA0956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9551D3" w:rsidRPr="00383DDF" w:rsidRDefault="009551D3" w:rsidP="009551D3">
      <w:pPr>
        <w:pStyle w:val="ConsPlusNormal"/>
        <w:ind w:firstLine="540"/>
        <w:jc w:val="both"/>
      </w:pPr>
    </w:p>
    <w:p w:rsidR="00DA0956" w:rsidRPr="00383DDF" w:rsidRDefault="00DA0956" w:rsidP="00DA09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383DDF">
        <w:rPr>
          <w:rFonts w:ascii="Times New Roman" w:hAnsi="Times New Roman" w:cs="Times New Roman"/>
          <w:sz w:val="28"/>
          <w:szCs w:val="28"/>
        </w:rPr>
        <w:t>ИЗМЕНЕНИЯ В ПОРЯДОК</w:t>
      </w:r>
    </w:p>
    <w:p w:rsidR="00DA0956" w:rsidRPr="00383DDF" w:rsidRDefault="00DA0956" w:rsidP="00DA09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3DDF">
        <w:rPr>
          <w:rFonts w:ascii="Times New Roman" w:hAnsi="Times New Roman" w:cs="Times New Roman"/>
          <w:sz w:val="28"/>
          <w:szCs w:val="28"/>
        </w:rPr>
        <w:t>ПРЕДОСТАВЛЕНИЯ СУБСИД</w:t>
      </w:r>
      <w:r w:rsidRPr="00355977">
        <w:rPr>
          <w:rFonts w:ascii="Times New Roman" w:hAnsi="Times New Roman" w:cs="Times New Roman"/>
          <w:sz w:val="28"/>
          <w:szCs w:val="28"/>
        </w:rPr>
        <w:t>ИЙ</w:t>
      </w:r>
      <w:r w:rsidRPr="00383DDF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</w:p>
    <w:p w:rsidR="00DA0956" w:rsidRPr="00383DDF" w:rsidRDefault="00DA0956" w:rsidP="00DA09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3DDF">
        <w:rPr>
          <w:rFonts w:ascii="Times New Roman" w:hAnsi="Times New Roman" w:cs="Times New Roman"/>
          <w:sz w:val="28"/>
          <w:szCs w:val="28"/>
        </w:rPr>
        <w:t>ЛЕНИНГРАДСКОЙ ОБЛАСТИ НА ВОЗМЕЩЕНИЕ ЧАСТИ ЗАТРАТ</w:t>
      </w:r>
    </w:p>
    <w:p w:rsidR="00DA0956" w:rsidRPr="00383DDF" w:rsidRDefault="00DA0956" w:rsidP="00DA09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3DDF"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ЯВЛЯЮТСЯ, В РАМКАХ ГОСУДАРСТВЕННОЙ ПРОГРАММЫ ЛЕНИНГРАДСКОЙ ОБЛАСТИ "СТИМУЛИРОВАНИЕ ЭКОНОМИЧЕСКОЙ АКТИВНОСТИ ЛЕНИНГРАДСКОЙ ОБЛАСТИ</w:t>
      </w:r>
    </w:p>
    <w:p w:rsidR="00DA0956" w:rsidRPr="00383DDF" w:rsidRDefault="00DA0956" w:rsidP="00DA0956">
      <w:pPr>
        <w:pStyle w:val="ConsPlusNormal"/>
        <w:jc w:val="both"/>
      </w:pPr>
    </w:p>
    <w:p w:rsidR="00DA0956" w:rsidRPr="00383DDF" w:rsidRDefault="00DA0956" w:rsidP="00DA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56" w:rsidRPr="00383DDF" w:rsidRDefault="00F51550" w:rsidP="00F5155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383DDF">
        <w:rPr>
          <w:rFonts w:ascii="Times New Roman" w:hAnsi="Times New Roman" w:cs="Times New Roman"/>
          <w:sz w:val="28"/>
          <w:szCs w:val="28"/>
        </w:rPr>
        <w:t xml:space="preserve">             1. </w:t>
      </w:r>
      <w:r w:rsidR="00DA0956" w:rsidRPr="00383DDF">
        <w:rPr>
          <w:rFonts w:ascii="Times New Roman" w:hAnsi="Times New Roman" w:cs="Times New Roman"/>
          <w:sz w:val="28"/>
          <w:szCs w:val="28"/>
        </w:rPr>
        <w:t>В Порядке предоставления субсидий на 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являются, в рамках государственной программы Ленинградской области «Стимулирование экономической активности Ленинградской области», утвержденном постановлением Правите</w:t>
      </w:r>
      <w:r w:rsidRPr="00383DDF">
        <w:rPr>
          <w:rFonts w:ascii="Times New Roman" w:hAnsi="Times New Roman" w:cs="Times New Roman"/>
          <w:sz w:val="28"/>
          <w:szCs w:val="28"/>
        </w:rPr>
        <w:t>льства Ленинградской области от 31 марта 2014 года № 97</w:t>
      </w:r>
      <w:r w:rsidR="00DA0956" w:rsidRPr="00383DDF">
        <w:rPr>
          <w:rFonts w:ascii="Times New Roman" w:hAnsi="Times New Roman" w:cs="Times New Roman"/>
          <w:sz w:val="28"/>
          <w:szCs w:val="28"/>
        </w:rPr>
        <w:t>:</w:t>
      </w:r>
    </w:p>
    <w:p w:rsidR="00DA0956" w:rsidRPr="00383DDF" w:rsidRDefault="00DA0956" w:rsidP="00DA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56" w:rsidRPr="00383DDF" w:rsidRDefault="00F51550" w:rsidP="00DA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DF">
        <w:rPr>
          <w:rFonts w:ascii="Times New Roman" w:hAnsi="Times New Roman" w:cs="Times New Roman"/>
          <w:sz w:val="28"/>
          <w:szCs w:val="28"/>
        </w:rPr>
        <w:t>разделы 1-6</w:t>
      </w:r>
      <w:r w:rsidR="00DA0956" w:rsidRPr="00383D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0956" w:rsidRPr="006B3567" w:rsidRDefault="00DA0956" w:rsidP="00DA0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1D3" w:rsidRDefault="00DA0956" w:rsidP="009551D3">
      <w:pPr>
        <w:pStyle w:val="ConsPlusTitle"/>
        <w:jc w:val="center"/>
        <w:outlineLvl w:val="1"/>
      </w:pPr>
      <w:r w:rsidRPr="00F5155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F51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51D3" w:rsidRPr="00F51550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  <w:r w:rsidR="0091682D" w:rsidRPr="00F51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54F1" w:rsidRPr="00F5155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субсидий</w:t>
      </w:r>
    </w:p>
    <w:p w:rsidR="009551D3" w:rsidRDefault="009551D3" w:rsidP="009551D3">
      <w:pPr>
        <w:pStyle w:val="ConsPlusNormal"/>
        <w:ind w:firstLine="540"/>
        <w:jc w:val="both"/>
      </w:pPr>
    </w:p>
    <w:p w:rsidR="00EF3ACA" w:rsidRPr="006C6014" w:rsidRDefault="009551D3" w:rsidP="0095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C601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446640" w:rsidRPr="006C6014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</w:t>
      </w:r>
      <w:r w:rsidR="00DA39A7">
        <w:rPr>
          <w:rFonts w:ascii="Times New Roman" w:hAnsi="Times New Roman" w:cs="Times New Roman"/>
          <w:sz w:val="28"/>
          <w:szCs w:val="28"/>
        </w:rPr>
        <w:t xml:space="preserve">ий </w:t>
      </w:r>
      <w:r w:rsidRPr="006C6014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являются, для возмещения части затрат</w:t>
      </w:r>
      <w:r w:rsidR="00EF3ACA" w:rsidRPr="006C6014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EF3ACA" w:rsidRPr="00975BB7">
        <w:rPr>
          <w:rFonts w:ascii="Times New Roman" w:hAnsi="Times New Roman" w:cs="Times New Roman"/>
          <w:sz w:val="28"/>
          <w:szCs w:val="28"/>
        </w:rPr>
        <w:t>1.6.</w:t>
      </w:r>
      <w:r w:rsidR="00EF3ACA" w:rsidRPr="006C601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C6014">
        <w:rPr>
          <w:rFonts w:ascii="Times New Roman" w:hAnsi="Times New Roman" w:cs="Times New Roman"/>
          <w:sz w:val="28"/>
          <w:szCs w:val="28"/>
        </w:rPr>
        <w:t>,</w:t>
      </w:r>
      <w:r w:rsidR="00EF3ACA" w:rsidRPr="006C6014">
        <w:rPr>
          <w:rFonts w:ascii="Times New Roman" w:hAnsi="Times New Roman" w:cs="Times New Roman"/>
          <w:sz w:val="28"/>
          <w:szCs w:val="28"/>
        </w:rPr>
        <w:t xml:space="preserve">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</w:t>
      </w:r>
      <w:proofErr w:type="gramEnd"/>
      <w:r w:rsidR="00EF3ACA" w:rsidRPr="006C6014">
        <w:rPr>
          <w:rFonts w:ascii="Times New Roman" w:hAnsi="Times New Roman" w:cs="Times New Roman"/>
          <w:sz w:val="28"/>
          <w:szCs w:val="28"/>
        </w:rPr>
        <w:t xml:space="preserve"> активности Ленинградской области», утвержденной постановлением Правительства Ленинградской области от 14 ноября 2013 года № 394 (далее - субсидии).</w:t>
      </w:r>
    </w:p>
    <w:p w:rsidR="009551D3" w:rsidRPr="00F82524" w:rsidRDefault="008F3504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014">
        <w:rPr>
          <w:rFonts w:ascii="Times New Roman" w:hAnsi="Times New Roman" w:cs="Times New Roman"/>
          <w:sz w:val="28"/>
          <w:szCs w:val="28"/>
        </w:rPr>
        <w:t>1.2.</w:t>
      </w:r>
      <w:r w:rsidR="009551D3" w:rsidRPr="006C6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1D3" w:rsidRPr="006C6014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</w:t>
      </w:r>
      <w:r w:rsidR="009551D3" w:rsidRPr="00F82524">
        <w:rPr>
          <w:rFonts w:ascii="Times New Roman" w:hAnsi="Times New Roman" w:cs="Times New Roman"/>
          <w:sz w:val="28"/>
          <w:szCs w:val="28"/>
        </w:rPr>
        <w:t xml:space="preserve"> ассигнований, утвержденных в сводной бюджетной росписи областного бюджета </w:t>
      </w:r>
      <w:r w:rsidR="009551D3" w:rsidRPr="00F82524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для главного распорядителя бюджетных средств - комитета по развитию малого, среднего бизнеса и потребительского рынка Ленинградской области (далее - </w:t>
      </w:r>
      <w:r w:rsidR="006D660A">
        <w:rPr>
          <w:rFonts w:ascii="Times New Roman" w:hAnsi="Times New Roman" w:cs="Times New Roman"/>
          <w:sz w:val="28"/>
          <w:szCs w:val="28"/>
        </w:rPr>
        <w:t>комитет</w:t>
      </w:r>
      <w:r w:rsidR="009551D3" w:rsidRPr="00F82524">
        <w:rPr>
          <w:rFonts w:ascii="Times New Roman" w:hAnsi="Times New Roman" w:cs="Times New Roman"/>
          <w:sz w:val="28"/>
          <w:szCs w:val="28"/>
        </w:rPr>
        <w:t xml:space="preserve">), и доведенных лимитов бюджетных обязательств на соответствующий финансовый год в соответствии с </w:t>
      </w:r>
      <w:hyperlink r:id="rId9" w:history="1">
        <w:r w:rsidR="009551D3" w:rsidRPr="00F82524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="009551D3" w:rsidRPr="00F82524">
        <w:rPr>
          <w:rFonts w:ascii="Times New Roman" w:hAnsi="Times New Roman" w:cs="Times New Roman"/>
          <w:sz w:val="28"/>
          <w:szCs w:val="28"/>
        </w:rPr>
        <w:t xml:space="preserve"> </w:t>
      </w:r>
      <w:r w:rsidR="00F82524">
        <w:rPr>
          <w:rFonts w:ascii="Times New Roman" w:hAnsi="Times New Roman" w:cs="Times New Roman"/>
          <w:sz w:val="28"/>
          <w:szCs w:val="28"/>
        </w:rPr>
        <w:t>«</w:t>
      </w:r>
      <w:r w:rsidR="009551D3" w:rsidRPr="00F82524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F82524">
        <w:rPr>
          <w:rFonts w:ascii="Times New Roman" w:hAnsi="Times New Roman" w:cs="Times New Roman"/>
          <w:sz w:val="28"/>
          <w:szCs w:val="28"/>
        </w:rPr>
        <w:t>»</w:t>
      </w:r>
      <w:r w:rsidR="009551D3" w:rsidRPr="00F82524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F82524">
        <w:rPr>
          <w:rFonts w:ascii="Times New Roman" w:hAnsi="Times New Roman" w:cs="Times New Roman"/>
          <w:sz w:val="28"/>
          <w:szCs w:val="28"/>
        </w:rPr>
        <w:t>«</w:t>
      </w:r>
      <w:r w:rsidR="009551D3" w:rsidRPr="00F82524">
        <w:rPr>
          <w:rFonts w:ascii="Times New Roman" w:hAnsi="Times New Roman" w:cs="Times New Roman"/>
          <w:sz w:val="28"/>
          <w:szCs w:val="28"/>
        </w:rPr>
        <w:t>Стимулирование</w:t>
      </w:r>
      <w:proofErr w:type="gramEnd"/>
      <w:r w:rsidR="009551D3" w:rsidRPr="00F82524">
        <w:rPr>
          <w:rFonts w:ascii="Times New Roman" w:hAnsi="Times New Roman" w:cs="Times New Roman"/>
          <w:sz w:val="28"/>
          <w:szCs w:val="28"/>
        </w:rPr>
        <w:t xml:space="preserve"> экономической а</w:t>
      </w:r>
      <w:r w:rsidR="00F82524"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="009551D3" w:rsidRPr="00F8252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F82524">
        <w:rPr>
          <w:rFonts w:ascii="Times New Roman" w:hAnsi="Times New Roman" w:cs="Times New Roman"/>
          <w:sz w:val="28"/>
          <w:szCs w:val="28"/>
        </w:rPr>
        <w:t>№</w:t>
      </w:r>
      <w:r w:rsidR="009551D3" w:rsidRPr="00F82524">
        <w:rPr>
          <w:rFonts w:ascii="Times New Roman" w:hAnsi="Times New Roman" w:cs="Times New Roman"/>
          <w:sz w:val="28"/>
          <w:szCs w:val="28"/>
        </w:rPr>
        <w:t xml:space="preserve"> 394 (далее - государственная программа).</w:t>
      </w:r>
    </w:p>
    <w:p w:rsidR="009551D3" w:rsidRPr="00F82524" w:rsidRDefault="008F3504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C0">
        <w:rPr>
          <w:rFonts w:ascii="Times New Roman" w:hAnsi="Times New Roman" w:cs="Times New Roman"/>
          <w:sz w:val="28"/>
          <w:szCs w:val="28"/>
        </w:rPr>
        <w:t>1.3.</w:t>
      </w:r>
      <w:r w:rsidR="009551D3" w:rsidRPr="00D062C0">
        <w:rPr>
          <w:rFonts w:ascii="Times New Roman" w:hAnsi="Times New Roman" w:cs="Times New Roman"/>
          <w:sz w:val="28"/>
          <w:szCs w:val="28"/>
        </w:rPr>
        <w:t xml:space="preserve"> В</w:t>
      </w:r>
      <w:r w:rsidR="009551D3" w:rsidRPr="00F82524">
        <w:rPr>
          <w:rFonts w:ascii="Times New Roman" w:hAnsi="Times New Roman" w:cs="Times New Roman"/>
          <w:sz w:val="28"/>
          <w:szCs w:val="28"/>
        </w:rPr>
        <w:t xml:space="preserve"> настоящем Порядке применяются следующие основные понятия: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соискатели - организации потребительской кооперации, входящие в Ленинградский областной союз потребительских обществ, и юридические лица, единственным уч</w:t>
      </w:r>
      <w:r w:rsidR="00DA39A7">
        <w:rPr>
          <w:rFonts w:ascii="Times New Roman" w:hAnsi="Times New Roman" w:cs="Times New Roman"/>
          <w:sz w:val="28"/>
          <w:szCs w:val="28"/>
        </w:rPr>
        <w:t xml:space="preserve">редителем которых они являются, </w:t>
      </w:r>
      <w:r w:rsidR="00A66C7E" w:rsidRPr="00DA39A7">
        <w:rPr>
          <w:rFonts w:ascii="Times New Roman" w:hAnsi="Times New Roman" w:cs="Times New Roman"/>
          <w:sz w:val="28"/>
          <w:szCs w:val="28"/>
        </w:rPr>
        <w:t>являющиеся участниками отбора для предоставления субсидий</w:t>
      </w:r>
      <w:r w:rsidRPr="00DA39A7">
        <w:rPr>
          <w:rFonts w:ascii="Times New Roman" w:hAnsi="Times New Roman" w:cs="Times New Roman"/>
          <w:sz w:val="28"/>
          <w:szCs w:val="28"/>
        </w:rPr>
        <w:t>;</w:t>
      </w:r>
      <w:r w:rsidR="00A6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524">
        <w:rPr>
          <w:rFonts w:ascii="Times New Roman" w:hAnsi="Times New Roman" w:cs="Times New Roman"/>
          <w:sz w:val="28"/>
          <w:szCs w:val="28"/>
        </w:rPr>
        <w:t>конкурсная комиссия - комиссия в составе государственных гражданских служащих, замещающих должности государственной гражданской службы в комитете по развитию малого, среднего бизнеса и потребительского рынка Ленинградской области (далее - комитет), представителей Ленинградского областного союза потребительских обществ (по согласованию) и государственного казенного уч</w:t>
      </w:r>
      <w:r w:rsidR="00F82524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F82524">
        <w:rPr>
          <w:rFonts w:ascii="Times New Roman" w:hAnsi="Times New Roman" w:cs="Times New Roman"/>
          <w:sz w:val="28"/>
          <w:szCs w:val="28"/>
        </w:rPr>
        <w:t>Ленинградский областной центр п</w:t>
      </w:r>
      <w:r w:rsidR="00F82524">
        <w:rPr>
          <w:rFonts w:ascii="Times New Roman" w:hAnsi="Times New Roman" w:cs="Times New Roman"/>
          <w:sz w:val="28"/>
          <w:szCs w:val="28"/>
        </w:rPr>
        <w:t>оддержки предпринимательства»</w:t>
      </w:r>
      <w:r w:rsidRPr="00F82524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Pr="005A1407">
        <w:rPr>
          <w:rFonts w:ascii="Times New Roman" w:hAnsi="Times New Roman" w:cs="Times New Roman"/>
          <w:sz w:val="28"/>
          <w:szCs w:val="28"/>
        </w:rPr>
        <w:t>утвержденном правовым актом комитета</w:t>
      </w:r>
      <w:r w:rsidRPr="00F82524">
        <w:rPr>
          <w:rFonts w:ascii="Times New Roman" w:hAnsi="Times New Roman" w:cs="Times New Roman"/>
          <w:sz w:val="28"/>
          <w:szCs w:val="28"/>
        </w:rPr>
        <w:t>, в целях определения победителей конкурсного отбора на право</w:t>
      </w:r>
      <w:proofErr w:type="gramEnd"/>
      <w:r w:rsidRPr="00F82524">
        <w:rPr>
          <w:rFonts w:ascii="Times New Roman" w:hAnsi="Times New Roman" w:cs="Times New Roman"/>
          <w:sz w:val="28"/>
          <w:szCs w:val="28"/>
        </w:rPr>
        <w:t xml:space="preserve"> получения субсидий, принятия решений, носящих рекомендательный характер о предоставлении субсидий и размерах предоставляемых субсидий. Председателем конкурсной комиссии является председатель комитета, секретарь конкурсной комиссии назначается правовым актом комитета;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победитель конкурсного отбора - соискатель, признанный по итогам конкурсного отбора победителем для получения субсидии;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 xml:space="preserve">договор - соглашение о предоставлении субсидии, заключенное в пределах текущего финансового года между комитетом и победителем конкурсного отбора по типовой форме, </w:t>
      </w:r>
      <w:r w:rsidRPr="00DA39A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66C7E" w:rsidRPr="00DA39A7">
        <w:rPr>
          <w:rFonts w:ascii="Times New Roman" w:hAnsi="Times New Roman" w:cs="Times New Roman"/>
          <w:sz w:val="28"/>
          <w:szCs w:val="28"/>
        </w:rPr>
        <w:t>к</w:t>
      </w:r>
      <w:r w:rsidRPr="00DA39A7">
        <w:rPr>
          <w:rFonts w:ascii="Times New Roman" w:hAnsi="Times New Roman" w:cs="Times New Roman"/>
          <w:sz w:val="28"/>
          <w:szCs w:val="28"/>
        </w:rPr>
        <w:t>омитетом</w:t>
      </w:r>
      <w:r w:rsidRPr="00F82524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области;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524">
        <w:rPr>
          <w:rFonts w:ascii="Times New Roman" w:hAnsi="Times New Roman" w:cs="Times New Roman"/>
          <w:sz w:val="28"/>
          <w:szCs w:val="28"/>
        </w:rPr>
        <w:t>сельский населенный пункт Ленинградской области - населенный пункт, отнесенный к сельским в соответствии с административно-территориальным делением Ленинградской области;</w:t>
      </w:r>
      <w:proofErr w:type="gramEnd"/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524">
        <w:rPr>
          <w:rFonts w:ascii="Times New Roman" w:hAnsi="Times New Roman" w:cs="Times New Roman"/>
          <w:sz w:val="28"/>
          <w:szCs w:val="28"/>
        </w:rPr>
        <w:t>сертификат соответствия - документ, удостоверяющий соответствие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договоров;</w:t>
      </w:r>
      <w:proofErr w:type="gramEnd"/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 xml:space="preserve">декларация о соответствии - документ, удостоверяющий соответствие </w:t>
      </w:r>
      <w:r w:rsidRPr="00F82524">
        <w:rPr>
          <w:rFonts w:ascii="Times New Roman" w:hAnsi="Times New Roman" w:cs="Times New Roman"/>
          <w:sz w:val="28"/>
          <w:szCs w:val="28"/>
        </w:rPr>
        <w:lastRenderedPageBreak/>
        <w:t>выпускаемой в обращение продукции требованиям технических регламентов;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продление сертификата - процедура, осуществляемая при истечении сроков действия сертификата;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252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82524">
        <w:rPr>
          <w:rFonts w:ascii="Times New Roman" w:hAnsi="Times New Roman" w:cs="Times New Roman"/>
          <w:sz w:val="28"/>
          <w:szCs w:val="28"/>
        </w:rPr>
        <w:t xml:space="preserve">-ярмарочные мероприятия - международные, межрегиональные, областные, районные выставки, конференции, фестивали, чемпионаты, конкурсы, форумы, </w:t>
      </w:r>
      <w:proofErr w:type="spellStart"/>
      <w:r w:rsidRPr="00F82524">
        <w:rPr>
          <w:rFonts w:ascii="Times New Roman" w:hAnsi="Times New Roman" w:cs="Times New Roman"/>
          <w:sz w:val="28"/>
          <w:szCs w:val="28"/>
        </w:rPr>
        <w:t>партнериаты</w:t>
      </w:r>
      <w:proofErr w:type="spellEnd"/>
      <w:r w:rsidRPr="00F82524">
        <w:rPr>
          <w:rFonts w:ascii="Times New Roman" w:hAnsi="Times New Roman" w:cs="Times New Roman"/>
          <w:sz w:val="28"/>
          <w:szCs w:val="28"/>
        </w:rPr>
        <w:t xml:space="preserve">, бизнес-встречи, ярмарки и другие мероприятия, направленные на развитие </w:t>
      </w:r>
      <w:r w:rsidRPr="00DA39A7">
        <w:rPr>
          <w:rFonts w:ascii="Times New Roman" w:hAnsi="Times New Roman" w:cs="Times New Roman"/>
          <w:sz w:val="28"/>
          <w:szCs w:val="28"/>
        </w:rPr>
        <w:t>соискателей</w:t>
      </w:r>
      <w:r w:rsidRPr="00F825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524">
        <w:rPr>
          <w:rFonts w:ascii="Times New Roman" w:hAnsi="Times New Roman" w:cs="Times New Roman"/>
          <w:sz w:val="28"/>
          <w:szCs w:val="28"/>
        </w:rPr>
        <w:t xml:space="preserve">оборудование - оборудование, устройства, механизмы, автотранспортные средства (за исключением легковых автомобилей), приборы, аппараты, агрегаты, установки, техника, конструкции, машины, технологии и иные средства, включенные в Общероссийский </w:t>
      </w:r>
      <w:hyperlink r:id="rId10" w:history="1">
        <w:r w:rsidRPr="00F82524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Pr="00F82524">
        <w:rPr>
          <w:rFonts w:ascii="Times New Roman" w:hAnsi="Times New Roman" w:cs="Times New Roman"/>
          <w:sz w:val="28"/>
          <w:szCs w:val="28"/>
        </w:rPr>
        <w:t xml:space="preserve"> основных фондов, утвержденный </w:t>
      </w:r>
      <w:hyperlink r:id="rId11" w:history="1">
        <w:r w:rsidRPr="00F8252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82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524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82524">
        <w:rPr>
          <w:rFonts w:ascii="Times New Roman" w:hAnsi="Times New Roman" w:cs="Times New Roman"/>
          <w:sz w:val="28"/>
          <w:szCs w:val="28"/>
        </w:rPr>
        <w:t xml:space="preserve"> от 12 декабря 2014 года </w:t>
      </w:r>
      <w:r w:rsidR="00F82524">
        <w:rPr>
          <w:rFonts w:ascii="Times New Roman" w:hAnsi="Times New Roman" w:cs="Times New Roman"/>
          <w:sz w:val="28"/>
          <w:szCs w:val="28"/>
        </w:rPr>
        <w:t>№</w:t>
      </w:r>
      <w:r w:rsidRPr="00F82524">
        <w:rPr>
          <w:rFonts w:ascii="Times New Roman" w:hAnsi="Times New Roman" w:cs="Times New Roman"/>
          <w:sz w:val="28"/>
          <w:szCs w:val="28"/>
        </w:rPr>
        <w:t xml:space="preserve"> 2018-ст;</w:t>
      </w:r>
      <w:proofErr w:type="gramEnd"/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объект - объект, используемый организацией потребительской кооперации, входящей в Ленинградский областной союз потребительских обществ, для осуществления своей хозяйственной деятельности;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524">
        <w:rPr>
          <w:rFonts w:ascii="Times New Roman" w:hAnsi="Times New Roman" w:cs="Times New Roman"/>
          <w:sz w:val="28"/>
          <w:szCs w:val="28"/>
        </w:rPr>
        <w:t xml:space="preserve">производство социально значимых продовольственных товаров первой необходимости - производство социально значимых продовольственных товаров первой необходимости, включенных в </w:t>
      </w:r>
      <w:hyperlink r:id="rId12" w:history="1">
        <w:r w:rsidRPr="00F8252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2524">
        <w:rPr>
          <w:rFonts w:ascii="Times New Roman" w:hAnsi="Times New Roman" w:cs="Times New Roman"/>
          <w:sz w:val="28"/>
          <w:szCs w:val="28"/>
        </w:rP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</w:t>
      </w:r>
      <w:r w:rsidR="00F82524">
        <w:rPr>
          <w:rFonts w:ascii="Times New Roman" w:hAnsi="Times New Roman" w:cs="Times New Roman"/>
          <w:sz w:val="28"/>
          <w:szCs w:val="28"/>
        </w:rPr>
        <w:t>ции от 15 июля 2010 года № 530 «</w:t>
      </w:r>
      <w:r w:rsidRPr="00F82524">
        <w:rPr>
          <w:rFonts w:ascii="Times New Roman" w:hAnsi="Times New Roman" w:cs="Times New Roman"/>
          <w:sz w:val="28"/>
          <w:szCs w:val="28"/>
        </w:rPr>
        <w:t>Об утверждении Правил установления предельно допустимых розничных цен на отдельные виды социально значимых продовольственных товаров</w:t>
      </w:r>
      <w:proofErr w:type="gramEnd"/>
      <w:r w:rsidRPr="00F82524">
        <w:rPr>
          <w:rFonts w:ascii="Times New Roman" w:hAnsi="Times New Roman" w:cs="Times New Roman"/>
          <w:sz w:val="28"/>
          <w:szCs w:val="28"/>
        </w:rPr>
        <w:t xml:space="preserve">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</w:t>
      </w:r>
      <w:r w:rsidR="00F82524">
        <w:rPr>
          <w:rFonts w:ascii="Times New Roman" w:hAnsi="Times New Roman" w:cs="Times New Roman"/>
          <w:sz w:val="28"/>
          <w:szCs w:val="28"/>
        </w:rPr>
        <w:t>ускается выплата вознаграждения»</w:t>
      </w:r>
      <w:r w:rsidRPr="00F82524">
        <w:rPr>
          <w:rFonts w:ascii="Times New Roman" w:hAnsi="Times New Roman" w:cs="Times New Roman"/>
          <w:sz w:val="28"/>
          <w:szCs w:val="28"/>
        </w:rPr>
        <w:t>;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 xml:space="preserve">оборудование для обеспечения заготовительной деятельности - сушильные машины (агрегаты), предназначенные для сушки дикорастущих ягод, грибов и лекарственно-технического сырья, низкотемпературные камеры, туннели шоковой заморозки и иное оборудование, предназначенное для обеспечения заготовительной, </w:t>
      </w:r>
      <w:proofErr w:type="gramStart"/>
      <w:r w:rsidRPr="00F825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82524">
        <w:rPr>
          <w:rFonts w:ascii="Times New Roman" w:hAnsi="Times New Roman" w:cs="Times New Roman"/>
          <w:sz w:val="28"/>
          <w:szCs w:val="28"/>
        </w:rPr>
        <w:t>или) перерабатывающей, и(или) производственной деятельности в отношении пищевой продукции;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 xml:space="preserve">специализированный автотранспорт (в том числе рефрижераторы) - это транспорт, предназначенный для обеспечения заготовительной, </w:t>
      </w:r>
      <w:proofErr w:type="gramStart"/>
      <w:r w:rsidRPr="00F825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82524">
        <w:rPr>
          <w:rFonts w:ascii="Times New Roman" w:hAnsi="Times New Roman" w:cs="Times New Roman"/>
          <w:sz w:val="28"/>
          <w:szCs w:val="28"/>
        </w:rPr>
        <w:t>или) перерабатывающей, и(или) производственной деятельности в отношении пищевой продукции;</w:t>
      </w:r>
    </w:p>
    <w:p w:rsidR="009551D3" w:rsidRPr="00F82524" w:rsidRDefault="009551D3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524">
        <w:rPr>
          <w:rFonts w:ascii="Times New Roman" w:hAnsi="Times New Roman" w:cs="Times New Roman"/>
          <w:sz w:val="28"/>
          <w:szCs w:val="28"/>
        </w:rPr>
        <w:t xml:space="preserve">автомагазин (автолавка, автофургон) - нестационарный торговый объект, представляющий собой автотранспортное или транспортное средство </w:t>
      </w:r>
      <w:r w:rsidRPr="00F82524">
        <w:rPr>
          <w:rFonts w:ascii="Times New Roman" w:hAnsi="Times New Roman" w:cs="Times New Roman"/>
          <w:sz w:val="28"/>
          <w:szCs w:val="28"/>
        </w:rPr>
        <w:lastRenderedPageBreak/>
        <w:t>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(которых) осуществляют предложение товаров, их отпуск и расчет с покупателями;</w:t>
      </w:r>
      <w:proofErr w:type="gramEnd"/>
    </w:p>
    <w:p w:rsidR="009551D3" w:rsidRPr="00F82524" w:rsidRDefault="009551D3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9551D3" w:rsidRPr="00F82524" w:rsidRDefault="009551D3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пищевая продукция - продукты в натуральном или переработанном виде, употребляемые человеком в пищу (в том числе дикорастущие ягоды и грибы, продукция садоводства, а также продукция, получаемая путем их переработки);</w:t>
      </w:r>
    </w:p>
    <w:p w:rsidR="009551D3" w:rsidRPr="00F82524" w:rsidRDefault="009551D3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оборудование для цифровой маркировки товаров - специальное оборудование и программное обеспечение для соблюдения всех требований по работе с маркированными товарами, в том числе компьютерные устройства и их комплексы, комплект оборудования для доступа в информаци</w:t>
      </w:r>
      <w:r w:rsidR="00F82524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F82524">
        <w:rPr>
          <w:rFonts w:ascii="Times New Roman" w:hAnsi="Times New Roman" w:cs="Times New Roman"/>
          <w:sz w:val="28"/>
          <w:szCs w:val="28"/>
        </w:rPr>
        <w:t>, в том числе устройство для усиления сигналов сотовой связи</w:t>
      </w:r>
      <w:r w:rsidR="00792B1D" w:rsidRPr="00F82524">
        <w:rPr>
          <w:rFonts w:ascii="Times New Roman" w:hAnsi="Times New Roman" w:cs="Times New Roman"/>
          <w:sz w:val="28"/>
          <w:szCs w:val="28"/>
        </w:rPr>
        <w:t>.</w:t>
      </w:r>
    </w:p>
    <w:p w:rsidR="00792B1D" w:rsidRPr="00F82524" w:rsidRDefault="00792B1D" w:rsidP="00792B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9551D3" w:rsidRPr="00F82524" w:rsidRDefault="008F3504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C0">
        <w:rPr>
          <w:rFonts w:ascii="Times New Roman" w:hAnsi="Times New Roman" w:cs="Times New Roman"/>
          <w:sz w:val="28"/>
          <w:szCs w:val="28"/>
        </w:rPr>
        <w:t>1.4.</w:t>
      </w:r>
      <w:r w:rsidR="009551D3" w:rsidRPr="00D062C0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9551D3" w:rsidRPr="00F82524">
        <w:rPr>
          <w:rFonts w:ascii="Times New Roman" w:hAnsi="Times New Roman" w:cs="Times New Roman"/>
          <w:sz w:val="28"/>
          <w:szCs w:val="28"/>
        </w:rPr>
        <w:t xml:space="preserve"> и критерии отбора</w:t>
      </w:r>
      <w:r w:rsidR="000E79A7">
        <w:rPr>
          <w:rFonts w:ascii="Times New Roman" w:hAnsi="Times New Roman" w:cs="Times New Roman"/>
          <w:sz w:val="28"/>
          <w:szCs w:val="28"/>
        </w:rPr>
        <w:t xml:space="preserve"> п</w:t>
      </w:r>
      <w:r w:rsidR="000E79A7" w:rsidRPr="000E79A7">
        <w:rPr>
          <w:rFonts w:ascii="Times New Roman" w:hAnsi="Times New Roman" w:cs="Times New Roman"/>
          <w:sz w:val="28"/>
          <w:szCs w:val="28"/>
        </w:rPr>
        <w:t>олучателей субсидии</w:t>
      </w:r>
      <w:r w:rsidR="000E79A7">
        <w:rPr>
          <w:rFonts w:ascii="Times New Roman" w:hAnsi="Times New Roman" w:cs="Times New Roman"/>
          <w:sz w:val="28"/>
          <w:szCs w:val="28"/>
        </w:rPr>
        <w:t xml:space="preserve"> (также </w:t>
      </w:r>
      <w:r w:rsidR="005A1407">
        <w:rPr>
          <w:rFonts w:ascii="Times New Roman" w:hAnsi="Times New Roman" w:cs="Times New Roman"/>
          <w:sz w:val="28"/>
          <w:szCs w:val="28"/>
        </w:rPr>
        <w:t>соискателей</w:t>
      </w:r>
      <w:r w:rsidR="000E79A7">
        <w:rPr>
          <w:rFonts w:ascii="Times New Roman" w:hAnsi="Times New Roman" w:cs="Times New Roman"/>
          <w:sz w:val="28"/>
          <w:szCs w:val="28"/>
        </w:rPr>
        <w:t>)</w:t>
      </w:r>
      <w:r w:rsidR="009551D3" w:rsidRPr="00F82524">
        <w:rPr>
          <w:rFonts w:ascii="Times New Roman" w:hAnsi="Times New Roman" w:cs="Times New Roman"/>
          <w:sz w:val="28"/>
          <w:szCs w:val="28"/>
        </w:rPr>
        <w:t>.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 xml:space="preserve">К категориям </w:t>
      </w:r>
      <w:r w:rsidR="005A1407">
        <w:rPr>
          <w:rFonts w:ascii="Times New Roman" w:hAnsi="Times New Roman" w:cs="Times New Roman"/>
          <w:sz w:val="28"/>
          <w:szCs w:val="28"/>
        </w:rPr>
        <w:t xml:space="preserve">соискателей </w:t>
      </w:r>
      <w:r w:rsidRPr="00F82524">
        <w:rPr>
          <w:rFonts w:ascii="Times New Roman" w:hAnsi="Times New Roman" w:cs="Times New Roman"/>
          <w:sz w:val="28"/>
          <w:szCs w:val="28"/>
        </w:rPr>
        <w:t>относятся: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организации потребительской кооперации, входящие в Ленинградский областной союз потребительских обществ;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юридические лица, единственным учредителем которых являются организации потребительской кооперации, входящие в Ленинградский областной союз потребительских обществ.</w:t>
      </w:r>
    </w:p>
    <w:p w:rsidR="009551D3" w:rsidRPr="00F82524" w:rsidRDefault="005A1407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</w:t>
      </w:r>
      <w:r w:rsidR="009551D3" w:rsidRPr="00F82524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критериям отбора: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организация зарегистрирована на территории Ленинградской области;</w:t>
      </w:r>
    </w:p>
    <w:p w:rsidR="009551D3" w:rsidRPr="00F82524" w:rsidRDefault="009551D3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>деятельность в качестве юридического лица осуществляется не менее одного года до дня подачи заявления о предоставлении субсидии.</w:t>
      </w:r>
    </w:p>
    <w:p w:rsidR="00EF3ACA" w:rsidRDefault="008F3504" w:rsidP="009551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C0">
        <w:rPr>
          <w:rFonts w:ascii="Times New Roman" w:hAnsi="Times New Roman" w:cs="Times New Roman"/>
          <w:sz w:val="28"/>
          <w:szCs w:val="28"/>
        </w:rPr>
        <w:t>1.5</w:t>
      </w:r>
      <w:r w:rsidR="00F82524" w:rsidRPr="00D062C0">
        <w:rPr>
          <w:rFonts w:ascii="Times New Roman" w:hAnsi="Times New Roman" w:cs="Times New Roman"/>
          <w:sz w:val="28"/>
          <w:szCs w:val="28"/>
        </w:rPr>
        <w:t>.</w:t>
      </w:r>
      <w:r w:rsidR="00EF3ACA" w:rsidRPr="00EF3ACA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повышения конкурентоспособности, социальной устойчивости и </w:t>
      </w:r>
      <w:r w:rsidR="00EF3ACA">
        <w:rPr>
          <w:rFonts w:ascii="Times New Roman" w:hAnsi="Times New Roman" w:cs="Times New Roman"/>
          <w:sz w:val="28"/>
          <w:szCs w:val="28"/>
        </w:rPr>
        <w:t>обеспечения социальной устойчивости сельских территорий на основе обеспечения продовольственной безопасности, повышения качества жизни сельского населения.</w:t>
      </w:r>
    </w:p>
    <w:p w:rsidR="00EF3ACA" w:rsidRDefault="00EF3ACA" w:rsidP="00EF3ACA">
      <w:pPr>
        <w:pStyle w:val="ConsPlusNormal"/>
        <w:spacing w:before="220"/>
        <w:ind w:firstLine="540"/>
        <w:jc w:val="both"/>
      </w:pPr>
    </w:p>
    <w:p w:rsidR="0091682D" w:rsidRPr="00F82524" w:rsidRDefault="008F3504" w:rsidP="0091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D062C0">
        <w:rPr>
          <w:rFonts w:ascii="Times New Roman" w:hAnsi="Times New Roman" w:cs="Times New Roman"/>
          <w:sz w:val="28"/>
          <w:szCs w:val="28"/>
        </w:rPr>
        <w:t>1.6.</w:t>
      </w:r>
      <w:r w:rsidR="0091682D" w:rsidRPr="00D062C0">
        <w:rPr>
          <w:rFonts w:ascii="Times New Roman" w:hAnsi="Times New Roman" w:cs="Times New Roman"/>
          <w:sz w:val="28"/>
          <w:szCs w:val="28"/>
        </w:rPr>
        <w:t xml:space="preserve"> Субсидии предоставляются</w:t>
      </w:r>
      <w:r w:rsidR="0091682D" w:rsidRPr="00F82524">
        <w:rPr>
          <w:rFonts w:ascii="Times New Roman" w:hAnsi="Times New Roman" w:cs="Times New Roman"/>
          <w:sz w:val="28"/>
          <w:szCs w:val="28"/>
        </w:rPr>
        <w:t>: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F82524">
        <w:rPr>
          <w:rFonts w:ascii="Times New Roman" w:hAnsi="Times New Roman" w:cs="Times New Roman"/>
          <w:sz w:val="28"/>
          <w:szCs w:val="28"/>
        </w:rPr>
        <w:lastRenderedPageBreak/>
        <w:t>а) для возмещения части затрат, связанных с уплатой не ранее 1 июля года, предшествующего текущему финансовому году, процентов по кредитным договорам, заключенным не ранее 1 января 2014 года, на пополнение оборотных средств и приобретение основных средств, а также на инвестиционные цели;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 w:rsidRPr="00F82524">
        <w:rPr>
          <w:rFonts w:ascii="Times New Roman" w:hAnsi="Times New Roman" w:cs="Times New Roman"/>
          <w:sz w:val="28"/>
          <w:szCs w:val="28"/>
        </w:rPr>
        <w:t>б) для возмещения части затрат, связанных с уплатой не ранее 1 июля года, предшествующего текущему финансовому году, лизинговых платежей в части дохода лизингодателя по договорам лизинга оборудования, заключенным не ранее 1 января 2014 года;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F82524">
        <w:rPr>
          <w:rFonts w:ascii="Times New Roman" w:hAnsi="Times New Roman" w:cs="Times New Roman"/>
          <w:sz w:val="28"/>
          <w:szCs w:val="28"/>
        </w:rPr>
        <w:t>в) для возмещения части затрат, связанных с уплатой не ранее 1 июля года, предшествующего текущему финансовому году, первого взноса по договорам лизинга оборудования, заключенным не ранее 1 января 2014 года;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24">
        <w:rPr>
          <w:rFonts w:ascii="Times New Roman" w:hAnsi="Times New Roman" w:cs="Times New Roman"/>
          <w:sz w:val="28"/>
          <w:szCs w:val="28"/>
        </w:rPr>
        <w:t xml:space="preserve">г) для возмещения части затрат, произведенных не </w:t>
      </w:r>
      <w:r w:rsidRPr="00C548C6">
        <w:rPr>
          <w:rFonts w:ascii="Times New Roman" w:hAnsi="Times New Roman" w:cs="Times New Roman"/>
          <w:sz w:val="28"/>
          <w:szCs w:val="28"/>
        </w:rPr>
        <w:t>ранее 1 июля года, предшествующего текущему финансовому году, и связанных с обязательным подтверждением соответствия продукции или иных объектов, процессов</w:t>
      </w:r>
      <w:r w:rsidRPr="00F82524">
        <w:rPr>
          <w:rFonts w:ascii="Times New Roman" w:hAnsi="Times New Roman" w:cs="Times New Roman"/>
          <w:sz w:val="28"/>
          <w:szCs w:val="28"/>
        </w:rPr>
        <w:t xml:space="preserve">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в форме получения (продления) сертификата соответствия </w:t>
      </w:r>
      <w:proofErr w:type="gramStart"/>
      <w:r w:rsidRPr="00F825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82524">
        <w:rPr>
          <w:rFonts w:ascii="Times New Roman" w:hAnsi="Times New Roman" w:cs="Times New Roman"/>
          <w:sz w:val="28"/>
          <w:szCs w:val="28"/>
        </w:rPr>
        <w:t>или) принятия декларации о соответствии;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524">
        <w:rPr>
          <w:rFonts w:ascii="Times New Roman" w:hAnsi="Times New Roman" w:cs="Times New Roman"/>
          <w:sz w:val="28"/>
          <w:szCs w:val="28"/>
        </w:rPr>
        <w:t xml:space="preserve">для возмещения части затрат, произведенных не ранее 1 июля года, предшествующего текущему финансовому году, и связанных с </w:t>
      </w:r>
      <w:r w:rsidRPr="00A66C7E">
        <w:rPr>
          <w:rFonts w:ascii="Times New Roman" w:hAnsi="Times New Roman" w:cs="Times New Roman"/>
          <w:sz w:val="28"/>
          <w:szCs w:val="28"/>
          <w:u w:val="single"/>
        </w:rPr>
        <w:t>добровольным подтверждением</w:t>
      </w:r>
      <w:r w:rsidRPr="00F82524">
        <w:rPr>
          <w:rFonts w:ascii="Times New Roman" w:hAnsi="Times New Roman" w:cs="Times New Roman"/>
          <w:sz w:val="28"/>
          <w:szCs w:val="28"/>
        </w:rPr>
        <w:t xml:space="preserve">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договоров, в форме получения (продления) сертификата соответствия;</w:t>
      </w:r>
      <w:proofErr w:type="gramEnd"/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proofErr w:type="gramStart"/>
      <w:r w:rsidRPr="00F82524">
        <w:rPr>
          <w:rFonts w:ascii="Times New Roman" w:hAnsi="Times New Roman" w:cs="Times New Roman"/>
          <w:sz w:val="28"/>
          <w:szCs w:val="28"/>
        </w:rPr>
        <w:t xml:space="preserve">д) для возмещения части затрат, произведенных не ранее 1 июля года, предшествующего текущему финансовому году, и связанных с участием в </w:t>
      </w:r>
      <w:proofErr w:type="spellStart"/>
      <w:r w:rsidRPr="00F8252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82524">
        <w:rPr>
          <w:rFonts w:ascii="Times New Roman" w:hAnsi="Times New Roman" w:cs="Times New Roman"/>
          <w:sz w:val="28"/>
          <w:szCs w:val="28"/>
        </w:rPr>
        <w:t xml:space="preserve">-ярмарочных мероприятиях, в том числе за рубежом, - регистрационных сборов, аренды выставочных площадей (в том числе с учетом особенностей расположения стендов), работ по монтажу и демонтажу стендов, аренды дополнительного оборудования (в том числе фризовые надписи, подключение </w:t>
      </w:r>
      <w:bookmarkStart w:id="7" w:name="_GoBack"/>
      <w:bookmarkEnd w:id="7"/>
      <w:r w:rsidRPr="00F82524">
        <w:rPr>
          <w:rFonts w:ascii="Times New Roman" w:hAnsi="Times New Roman" w:cs="Times New Roman"/>
          <w:sz w:val="28"/>
          <w:szCs w:val="28"/>
        </w:rPr>
        <w:t>к источникам электропитания), арендой костюмов</w:t>
      </w:r>
      <w:proofErr w:type="gramEnd"/>
      <w:r w:rsidRPr="00F82524">
        <w:rPr>
          <w:rFonts w:ascii="Times New Roman" w:hAnsi="Times New Roman" w:cs="Times New Roman"/>
          <w:sz w:val="28"/>
          <w:szCs w:val="28"/>
        </w:rPr>
        <w:t xml:space="preserve"> </w:t>
      </w:r>
      <w:r w:rsidR="00177A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2524">
        <w:rPr>
          <w:rFonts w:ascii="Times New Roman" w:hAnsi="Times New Roman" w:cs="Times New Roman"/>
          <w:sz w:val="28"/>
          <w:szCs w:val="28"/>
        </w:rPr>
        <w:t>и аксессуаров для участия в ярмарках, выставках, чемпионатах, конкурсах, транспортных расходов по доставке выставочных экспонатов, командировочных расходов в части транспортных расходов, расходов по проживанию представителей соискателей, расходов на оплату услуг переводчика, расходов на производство презентационных материалов, образцов, буклетов, баннеров, растяжек и пр.;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 w:rsidRPr="00F82524">
        <w:rPr>
          <w:rFonts w:ascii="Times New Roman" w:hAnsi="Times New Roman" w:cs="Times New Roman"/>
          <w:sz w:val="28"/>
          <w:szCs w:val="28"/>
        </w:rPr>
        <w:t xml:space="preserve">е) для возмещения части затрат, произведенных не ранее 1 июля года, предшествующего текущему финансовому году, и связанных с приобретением электроэнергии, тепловой энергии, газа по объектам, </w:t>
      </w:r>
      <w:r w:rsidRPr="00F82524">
        <w:rPr>
          <w:rFonts w:ascii="Times New Roman" w:hAnsi="Times New Roman" w:cs="Times New Roman"/>
          <w:sz w:val="28"/>
          <w:szCs w:val="28"/>
        </w:rPr>
        <w:lastRenderedPageBreak/>
        <w:t xml:space="preserve">находящимся в сельских населенных пунктах Ленинградской области, </w:t>
      </w:r>
      <w:r w:rsidR="00177A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2524">
        <w:rPr>
          <w:rFonts w:ascii="Times New Roman" w:hAnsi="Times New Roman" w:cs="Times New Roman"/>
          <w:sz w:val="28"/>
          <w:szCs w:val="28"/>
        </w:rPr>
        <w:t>а также объектам по производству социально значимых продовольственных товаров первой необходимости;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F82524">
        <w:rPr>
          <w:rFonts w:ascii="Times New Roman" w:hAnsi="Times New Roman" w:cs="Times New Roman"/>
          <w:sz w:val="28"/>
          <w:szCs w:val="28"/>
        </w:rPr>
        <w:t xml:space="preserve">ж) для возмещения части затрат, произведенных не ранее 1 июля года, предшествующего текущему финансовому году, связанных с приобретением оборудования для обеспечения заготовительной деятельности, </w:t>
      </w:r>
      <w:proofErr w:type="gramStart"/>
      <w:r w:rsidRPr="00F825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82524">
        <w:rPr>
          <w:rFonts w:ascii="Times New Roman" w:hAnsi="Times New Roman" w:cs="Times New Roman"/>
          <w:sz w:val="28"/>
          <w:szCs w:val="28"/>
        </w:rPr>
        <w:t>или) перерабатывающей, и(или) производственной деятельности в отношении пищевой продукции;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F82524">
        <w:rPr>
          <w:rFonts w:ascii="Times New Roman" w:hAnsi="Times New Roman" w:cs="Times New Roman"/>
          <w:sz w:val="28"/>
          <w:szCs w:val="28"/>
        </w:rPr>
        <w:t xml:space="preserve">з) для возмещения части затрат, произведенных не ранее 1 июля года, предшествующего текущему финансовому году, связанных с приобретением специализированного автотранспорта для обеспечения заготовительной, </w:t>
      </w:r>
      <w:proofErr w:type="gramStart"/>
      <w:r w:rsidRPr="00F825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82524">
        <w:rPr>
          <w:rFonts w:ascii="Times New Roman" w:hAnsi="Times New Roman" w:cs="Times New Roman"/>
          <w:sz w:val="28"/>
          <w:szCs w:val="28"/>
        </w:rPr>
        <w:t>или) перерабатывающей, и(или) производственной деятельности в отношении пищевой продукции, в том числе дикорастущих ягод и грибов, продукции садоводства;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4"/>
      <w:bookmarkEnd w:id="11"/>
      <w:r w:rsidRPr="00F82524">
        <w:rPr>
          <w:rFonts w:ascii="Times New Roman" w:hAnsi="Times New Roman" w:cs="Times New Roman"/>
          <w:sz w:val="28"/>
          <w:szCs w:val="28"/>
        </w:rPr>
        <w:t>и) для возмещения части затрат, произведенных не ранее 1 июля года, предшествующего текущему финансовому году, связанных с приобретением автомагазинов для осуществления развозной торговли в сельских населенных пунктах Ленинградской области;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6"/>
      <w:bookmarkEnd w:id="12"/>
      <w:proofErr w:type="gramStart"/>
      <w:r w:rsidRPr="00F82524">
        <w:rPr>
          <w:rFonts w:ascii="Times New Roman" w:hAnsi="Times New Roman" w:cs="Times New Roman"/>
          <w:sz w:val="28"/>
          <w:szCs w:val="28"/>
        </w:rPr>
        <w:t>к) для возмещения части затрат, произведенных не ранее 1 июля года, предшествующего текущему финансовому году, связанных с закупкой, переработкой, в том числе заморозкой дикорастущих ягод и грибов, продукции садоводства - расходы по приобретению энергии, по эксплуатации оборудования и автотранспорта, по оплате труда и начислений по оплате труда работников, обеспечивающих закупку, переработку, в том числе заморозку дикорастущих ягод и грибов, продукции садоводства</w:t>
      </w:r>
      <w:proofErr w:type="gramEnd"/>
      <w:r w:rsidRPr="00F82524">
        <w:rPr>
          <w:rFonts w:ascii="Times New Roman" w:hAnsi="Times New Roman" w:cs="Times New Roman"/>
          <w:sz w:val="28"/>
          <w:szCs w:val="28"/>
        </w:rPr>
        <w:t>, транспортные и коммунальные расходы;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8"/>
      <w:bookmarkEnd w:id="13"/>
      <w:r w:rsidRPr="00F82524">
        <w:rPr>
          <w:rFonts w:ascii="Times New Roman" w:hAnsi="Times New Roman" w:cs="Times New Roman"/>
          <w:sz w:val="28"/>
          <w:szCs w:val="28"/>
        </w:rPr>
        <w:t>л) для возмещения части затрат, произведенных не ранее 1 июля года, предшествующего текущему финансовому году, связанных с производством пищевой продукции, в том числе затрат на приобретение электрической энергии, присоединение дополнительной мощности, затрат на ремонт и техническое обслуживание оборудования и автотранспорта;</w:t>
      </w:r>
    </w:p>
    <w:p w:rsidR="0091682D" w:rsidRPr="00F82524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0"/>
      <w:bookmarkEnd w:id="14"/>
      <w:r w:rsidRPr="00F82524">
        <w:rPr>
          <w:rFonts w:ascii="Times New Roman" w:hAnsi="Times New Roman" w:cs="Times New Roman"/>
          <w:sz w:val="28"/>
          <w:szCs w:val="28"/>
        </w:rPr>
        <w:t>м) для возмещения части затрат, произведенных не ранее 1 июля года, предшествующего текущему финансовому году, связанных с приобретением и вводом оборудования для цифровой маркировки товаров.</w:t>
      </w:r>
    </w:p>
    <w:p w:rsidR="0091682D" w:rsidRPr="00BB21C7" w:rsidRDefault="008F3504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C0">
        <w:rPr>
          <w:rFonts w:ascii="Times New Roman" w:hAnsi="Times New Roman" w:cs="Times New Roman"/>
          <w:sz w:val="28"/>
          <w:szCs w:val="28"/>
        </w:rPr>
        <w:t>1.7.</w:t>
      </w:r>
      <w:r w:rsidR="00BB21C7" w:rsidRPr="00D062C0">
        <w:rPr>
          <w:rFonts w:ascii="Times New Roman" w:hAnsi="Times New Roman" w:cs="Times New Roman"/>
          <w:sz w:val="28"/>
          <w:szCs w:val="28"/>
        </w:rPr>
        <w:t xml:space="preserve"> </w:t>
      </w:r>
      <w:r w:rsidR="0091682D" w:rsidRPr="00D062C0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затрат, не связанных с производством (реализацией) подакцизных товаров, и не может быть предоставлена</w:t>
      </w:r>
      <w:r w:rsidR="0091682D" w:rsidRPr="00BB21C7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производством (реализацией) подакцизных товаров.</w:t>
      </w:r>
    </w:p>
    <w:p w:rsidR="0091682D" w:rsidRPr="00F82524" w:rsidRDefault="00D062C0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C0">
        <w:rPr>
          <w:rFonts w:ascii="Times New Roman" w:hAnsi="Times New Roman" w:cs="Times New Roman"/>
          <w:sz w:val="28"/>
          <w:szCs w:val="28"/>
        </w:rPr>
        <w:t>1.8</w:t>
      </w:r>
      <w:r w:rsidR="00BB21C7" w:rsidRPr="00D062C0">
        <w:rPr>
          <w:rFonts w:ascii="Times New Roman" w:hAnsi="Times New Roman" w:cs="Times New Roman"/>
          <w:sz w:val="28"/>
          <w:szCs w:val="28"/>
        </w:rPr>
        <w:t>.</w:t>
      </w:r>
      <w:r w:rsidR="0091682D" w:rsidRPr="005A1407">
        <w:rPr>
          <w:rFonts w:ascii="Times New Roman" w:hAnsi="Times New Roman" w:cs="Times New Roman"/>
          <w:sz w:val="28"/>
          <w:szCs w:val="28"/>
        </w:rPr>
        <w:t xml:space="preserve">Для </w:t>
      </w:r>
      <w:r w:rsidR="005A1407" w:rsidRPr="005A1407">
        <w:rPr>
          <w:rFonts w:ascii="Times New Roman" w:hAnsi="Times New Roman" w:cs="Times New Roman"/>
          <w:sz w:val="28"/>
          <w:szCs w:val="28"/>
        </w:rPr>
        <w:t xml:space="preserve">соискателей </w:t>
      </w:r>
      <w:r w:rsidR="0091682D" w:rsidRPr="005A1407">
        <w:rPr>
          <w:rFonts w:ascii="Times New Roman" w:hAnsi="Times New Roman" w:cs="Times New Roman"/>
          <w:sz w:val="28"/>
          <w:szCs w:val="28"/>
        </w:rPr>
        <w:t>организаций</w:t>
      </w:r>
      <w:r w:rsidR="0091682D" w:rsidRPr="00F82524">
        <w:rPr>
          <w:rFonts w:ascii="Times New Roman" w:hAnsi="Times New Roman" w:cs="Times New Roman"/>
          <w:sz w:val="28"/>
          <w:szCs w:val="28"/>
        </w:rPr>
        <w:t>, являющихся плательщиками налога на добавленную стоимость (далее - НДС), субсидия предоставляется для возмещения затрат без учета НДС.</w:t>
      </w:r>
    </w:p>
    <w:p w:rsidR="009551D3" w:rsidRDefault="008F3504" w:rsidP="008E54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C0">
        <w:rPr>
          <w:rFonts w:ascii="Times New Roman" w:hAnsi="Times New Roman" w:cs="Times New Roman"/>
          <w:sz w:val="28"/>
          <w:szCs w:val="28"/>
        </w:rPr>
        <w:t>1.9.</w:t>
      </w:r>
      <w:r w:rsid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91682D" w:rsidRPr="00F82524">
        <w:rPr>
          <w:rFonts w:ascii="Times New Roman" w:hAnsi="Times New Roman" w:cs="Times New Roman"/>
          <w:sz w:val="28"/>
          <w:szCs w:val="28"/>
        </w:rPr>
        <w:t xml:space="preserve">Для </w:t>
      </w:r>
      <w:r w:rsidR="005A1407">
        <w:rPr>
          <w:rFonts w:ascii="Times New Roman" w:hAnsi="Times New Roman" w:cs="Times New Roman"/>
          <w:sz w:val="28"/>
          <w:szCs w:val="28"/>
        </w:rPr>
        <w:t>соискателей,</w:t>
      </w:r>
      <w:r w:rsidR="0091682D" w:rsidRPr="00F82524">
        <w:rPr>
          <w:rFonts w:ascii="Times New Roman" w:hAnsi="Times New Roman" w:cs="Times New Roman"/>
          <w:sz w:val="28"/>
          <w:szCs w:val="28"/>
        </w:rPr>
        <w:t xml:space="preserve"> не являющихся плательщиками НДС или освобожденных от исполнения обязанностей, связанных с исчислением и </w:t>
      </w:r>
      <w:r w:rsidR="0091682D" w:rsidRPr="00F82524">
        <w:rPr>
          <w:rFonts w:ascii="Times New Roman" w:hAnsi="Times New Roman" w:cs="Times New Roman"/>
          <w:sz w:val="28"/>
          <w:szCs w:val="28"/>
        </w:rPr>
        <w:lastRenderedPageBreak/>
        <w:t>уплатой НДС, субсидия предоставляется для возмещения затрат с учетом НДС.</w:t>
      </w:r>
    </w:p>
    <w:p w:rsidR="00BB21C7" w:rsidRPr="00BB21C7" w:rsidRDefault="008F3504" w:rsidP="00BB21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2C0">
        <w:rPr>
          <w:rFonts w:ascii="Times New Roman" w:hAnsi="Times New Roman" w:cs="Times New Roman"/>
          <w:sz w:val="28"/>
          <w:szCs w:val="28"/>
        </w:rPr>
        <w:t>1.10.</w:t>
      </w:r>
      <w:r w:rsidR="00BB21C7">
        <w:rPr>
          <w:rFonts w:ascii="Times New Roman" w:hAnsi="Times New Roman" w:cs="Times New Roman"/>
          <w:sz w:val="28"/>
          <w:szCs w:val="28"/>
        </w:rPr>
        <w:t xml:space="preserve"> </w:t>
      </w:r>
      <w:r w:rsidR="00BB21C7" w:rsidRPr="00BB21C7">
        <w:rPr>
          <w:rFonts w:ascii="Times New Roman" w:hAnsi="Times New Roman" w:cs="Times New Roman"/>
          <w:sz w:val="28"/>
          <w:szCs w:val="28"/>
        </w:rPr>
        <w:t>Субсидия предоставляется по результатам к</w:t>
      </w:r>
      <w:r w:rsidR="003616A4">
        <w:rPr>
          <w:rFonts w:ascii="Times New Roman" w:hAnsi="Times New Roman" w:cs="Times New Roman"/>
          <w:sz w:val="28"/>
          <w:szCs w:val="28"/>
        </w:rPr>
        <w:t>онкурсного отбора, проводимого к</w:t>
      </w:r>
      <w:r w:rsidR="00BB21C7" w:rsidRPr="00BB21C7">
        <w:rPr>
          <w:rFonts w:ascii="Times New Roman" w:hAnsi="Times New Roman" w:cs="Times New Roman"/>
          <w:sz w:val="28"/>
          <w:szCs w:val="28"/>
        </w:rPr>
        <w:t>омитетом на основании конкурсных заявок</w:t>
      </w:r>
      <w:r w:rsidR="003616A4">
        <w:rPr>
          <w:rFonts w:ascii="Times New Roman" w:hAnsi="Times New Roman" w:cs="Times New Roman"/>
          <w:sz w:val="28"/>
          <w:szCs w:val="28"/>
        </w:rPr>
        <w:t>.</w:t>
      </w:r>
    </w:p>
    <w:p w:rsidR="00BB21C7" w:rsidRPr="00F82524" w:rsidRDefault="008F3504" w:rsidP="00BB21C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C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BB21C7"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21C7"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предоставлении субсидии подлежат размещению на едином портале бюджетной системы Российской Федерации </w:t>
      </w:r>
      <w:r w:rsidR="00B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B21C7"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</w:t>
      </w:r>
      <w:r w:rsidR="00BB2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="00BB21C7"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B21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21C7"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единый портал) </w:t>
      </w:r>
      <w:r w:rsidR="00BB21C7"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</w:t>
      </w:r>
      <w:r w:rsidR="00B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области) </w:t>
      </w:r>
      <w:r w:rsidR="00BB21C7"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технической возможности).</w:t>
      </w:r>
      <w:proofErr w:type="gramEnd"/>
    </w:p>
    <w:p w:rsidR="000B51A9" w:rsidRPr="00F82524" w:rsidRDefault="000B51A9" w:rsidP="0095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82D" w:rsidRPr="00F82524" w:rsidRDefault="0091682D" w:rsidP="009168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108"/>
      <w:bookmarkEnd w:id="15"/>
      <w:r w:rsidRPr="00F82524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r w:rsidR="008E54F1" w:rsidRPr="00F82524">
        <w:rPr>
          <w:rFonts w:ascii="Times New Roman" w:hAnsi="Times New Roman" w:cs="Times New Roman"/>
          <w:sz w:val="28"/>
          <w:szCs w:val="28"/>
        </w:rPr>
        <w:t>отбора</w:t>
      </w:r>
      <w:r w:rsidR="00085FBA">
        <w:rPr>
          <w:rFonts w:ascii="Times New Roman" w:hAnsi="Times New Roman" w:cs="Times New Roman"/>
          <w:sz w:val="28"/>
          <w:szCs w:val="28"/>
        </w:rPr>
        <w:t xml:space="preserve"> соискателей</w:t>
      </w:r>
      <w:r w:rsidR="008E54F1" w:rsidRPr="00F82524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</w:t>
      </w:r>
    </w:p>
    <w:p w:rsidR="00792B1D" w:rsidRPr="00F82524" w:rsidRDefault="00792B1D" w:rsidP="009168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92B1D" w:rsidRPr="00F82524" w:rsidRDefault="00792B1D" w:rsidP="00792B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Комитет не менее чем за три календарных дня до даты начала срока подачи заявок размещает на едином портале (при наличии технической возмо</w:t>
      </w:r>
      <w:r w:rsidR="00361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жности) и на официальном сайте к</w:t>
      </w: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в информационно-телекоммун</w:t>
      </w:r>
      <w:r w:rsidR="0036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икационной сети «Интернет» </w:t>
      </w: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(www.small.lenobl.ru) объявление</w:t>
      </w:r>
      <w:r w:rsidR="0036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отбора (далее - объявление) с указанием:</w:t>
      </w:r>
    </w:p>
    <w:p w:rsidR="00792B1D" w:rsidRPr="00F82524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места нахождения, почтового ад</w:t>
      </w:r>
      <w:r w:rsidR="0036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реса, адреса электронной почты к</w:t>
      </w: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омитета;</w:t>
      </w:r>
    </w:p>
    <w:p w:rsidR="00792B1D" w:rsidRPr="00F82524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792B1D" w:rsidRPr="00F82524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</w:t>
      </w: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субсидии;</w:t>
      </w:r>
    </w:p>
    <w:p w:rsidR="00792B1D" w:rsidRPr="00F82524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доменного имени, </w:t>
      </w:r>
      <w:proofErr w:type="gramStart"/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сетевого адреса, и(или) указателей страниц сайта в информационно-телеко</w:t>
      </w:r>
      <w:r w:rsid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</w:t>
      </w: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обеспечивается проведение отбора</w:t>
      </w:r>
      <w:r w:rsidR="0036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A4" w:rsidRPr="003616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</w:t>
      </w:r>
      <w:r w:rsidR="00361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аличии технической возможности)</w:t>
      </w: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1D" w:rsidRPr="00F82524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r w:rsidR="0036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соискателям</w:t>
      </w:r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115" w:history="1">
        <w:r w:rsidRPr="00F825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361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</w:t>
        </w:r>
      </w:hyperlink>
      <w:r w:rsidRPr="00F8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Pr="00A6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перечня документов, представляемых </w:t>
      </w:r>
      <w:r w:rsidR="003616A4" w:rsidRPr="00A6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соискателями</w:t>
      </w:r>
      <w:r w:rsidRPr="00A6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их соответствия указанным требованиям;</w:t>
      </w:r>
    </w:p>
    <w:p w:rsidR="00792B1D" w:rsidRPr="004302B5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подачи заявок </w:t>
      </w:r>
      <w:r w:rsid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соискателями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требований, предъявляемых </w:t>
      </w:r>
      <w:r w:rsid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30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и содержанию заявок, подаваемых</w:t>
      </w:r>
      <w:r w:rsidR="00DB370D" w:rsidRPr="004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соискателями</w:t>
      </w:r>
      <w:r w:rsidRPr="004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4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5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hyperlink w:anchor="P125" w:history="1">
        <w:r w:rsidR="00DB370D" w:rsidRPr="004302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2.5-2.16</w:t>
        </w:r>
      </w:hyperlink>
      <w:r w:rsidRPr="0043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92B1D" w:rsidRPr="00177A43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отзыва заявок </w:t>
      </w:r>
      <w:r w:rsid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соискателей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порядка возврата заявок </w:t>
      </w:r>
      <w:r w:rsidR="00091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соискателей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 </w:t>
      </w:r>
      <w:r w:rsidR="00DB370D" w:rsidRP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соискателей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порядка внесения изменений в заявки </w:t>
      </w:r>
      <w:r w:rsidR="00DB370D" w:rsidRP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соискателей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1D" w:rsidRPr="00177A43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рассмотрения и оценки заявок</w:t>
      </w:r>
      <w:r w:rsidR="00DB370D" w:rsidRPr="00DB370D">
        <w:t xml:space="preserve"> </w:t>
      </w:r>
      <w:r w:rsidR="00DB370D" w:rsidRP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соискателей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Порядком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1D" w:rsidRPr="00177A43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даты начала и окончания срока предоставления </w:t>
      </w:r>
      <w:r w:rsidR="00DB370D" w:rsidRPr="00DA3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</w:t>
      </w:r>
      <w:r w:rsidR="00A66C7E" w:rsidRPr="00DA39A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B370D" w:rsidRPr="00DA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разъяснений положений объявления;</w:t>
      </w:r>
    </w:p>
    <w:p w:rsidR="00792B1D" w:rsidRPr="00177A43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срока, в течение которого </w:t>
      </w:r>
      <w:r w:rsidR="00A66C7E" w:rsidRPr="00DA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отбора</w:t>
      </w:r>
      <w:r w:rsidR="00A6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подписать </w:t>
      </w:r>
      <w:r w:rsid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1D" w:rsidRPr="00177A43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признания победителя (победителей) отбора </w:t>
      </w:r>
      <w:proofErr w:type="gramStart"/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(уклонившимися) от заключения </w:t>
      </w:r>
      <w:r w:rsid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B1D" w:rsidRDefault="00792B1D" w:rsidP="00792B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 результатов отбора на едином портале (при наличии технической возмо</w:t>
      </w:r>
      <w:r w:rsid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жности) и на официальном сайте к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в информационно-телекоммуникационной сети </w:t>
      </w:r>
      <w:r w:rsid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7A4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позднее 14-го календарного дня, следующего за днем определения победителей отбора).</w:t>
      </w:r>
    </w:p>
    <w:p w:rsidR="00792B1D" w:rsidRPr="0091682D" w:rsidRDefault="00792B1D" w:rsidP="00792B1D">
      <w:pPr>
        <w:pStyle w:val="ConsPlusTitle"/>
        <w:outlineLvl w:val="1"/>
        <w:rPr>
          <w:color w:val="FF0000"/>
        </w:rPr>
      </w:pPr>
    </w:p>
    <w:p w:rsidR="00177A43" w:rsidRPr="00C40B68" w:rsidRDefault="00177A43" w:rsidP="00177A4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C12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Разъяснение положений о</w:t>
      </w:r>
      <w:r w:rsidRPr="00C40B68">
        <w:rPr>
          <w:rFonts w:ascii="Times New Roman" w:eastAsia="Times New Roman" w:hAnsi="Times New Roman"/>
          <w:sz w:val="28"/>
          <w:szCs w:val="28"/>
          <w:lang w:eastAsia="ru-RU"/>
        </w:rPr>
        <w:t xml:space="preserve">бъявления может быть получено </w:t>
      </w:r>
      <w:r w:rsidR="00DB370D">
        <w:rPr>
          <w:rFonts w:ascii="Times New Roman" w:eastAsia="Times New Roman" w:hAnsi="Times New Roman"/>
          <w:sz w:val="28"/>
          <w:szCs w:val="28"/>
          <w:lang w:eastAsia="ru-RU"/>
        </w:rPr>
        <w:t>соискателем</w:t>
      </w:r>
      <w:r w:rsidR="00DB370D" w:rsidRPr="00DB3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0B68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в комитет соответствующего обращения.</w:t>
      </w:r>
    </w:p>
    <w:p w:rsidR="00177A43" w:rsidRDefault="00177A43" w:rsidP="00177A4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Разъяснение положений о</w:t>
      </w:r>
      <w:r w:rsidRPr="00C40B68">
        <w:rPr>
          <w:rFonts w:ascii="Times New Roman" w:eastAsia="Times New Roman" w:hAnsi="Times New Roman"/>
          <w:sz w:val="28"/>
          <w:szCs w:val="28"/>
          <w:lang w:eastAsia="ru-RU"/>
        </w:rPr>
        <w:t xml:space="preserve">бъявления осуществляется секретарем конкурсной комиссии в течение 5 рабочих дней со дня получения обращения. Обращение может быть направлено не </w:t>
      </w:r>
      <w:proofErr w:type="gramStart"/>
      <w:r w:rsidRPr="00C40B68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C40B68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5 рабочих дней до дня окончания срока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приема заявок, указанного в о</w:t>
      </w:r>
      <w:r w:rsidRPr="00C40B68">
        <w:rPr>
          <w:rFonts w:ascii="Times New Roman" w:eastAsia="Times New Roman" w:hAnsi="Times New Roman"/>
          <w:sz w:val="28"/>
          <w:szCs w:val="28"/>
          <w:lang w:eastAsia="ru-RU"/>
        </w:rPr>
        <w:t>бъявлении.</w:t>
      </w:r>
    </w:p>
    <w:p w:rsidR="003C3FB3" w:rsidRDefault="003C3FB3" w:rsidP="00177A4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70D" w:rsidRDefault="003C3FB3" w:rsidP="003C3F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4A5401">
        <w:rPr>
          <w:rFonts w:ascii="Times New Roman" w:eastAsia="Times New Roman" w:hAnsi="Times New Roman"/>
          <w:sz w:val="28"/>
          <w:szCs w:val="28"/>
          <w:lang w:eastAsia="ru-RU"/>
        </w:rPr>
        <w:t xml:space="preserve">. К участию в отборе допускаются </w:t>
      </w:r>
      <w:r w:rsidR="00DB370D">
        <w:rPr>
          <w:rFonts w:ascii="Times New Roman" w:eastAsia="Times New Roman" w:hAnsi="Times New Roman"/>
          <w:sz w:val="28"/>
          <w:szCs w:val="28"/>
          <w:lang w:eastAsia="ru-RU"/>
        </w:rPr>
        <w:t>соискатели</w:t>
      </w:r>
      <w:r w:rsidRPr="004A5401">
        <w:rPr>
          <w:rFonts w:ascii="Times New Roman" w:eastAsia="Times New Roman" w:hAnsi="Times New Roman"/>
          <w:sz w:val="28"/>
          <w:szCs w:val="28"/>
          <w:lang w:eastAsia="ru-RU"/>
        </w:rPr>
        <w:t>, соответствующие</w:t>
      </w:r>
      <w:r w:rsidR="00DB370D" w:rsidRPr="004A540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требованиям</w:t>
      </w:r>
      <w:r w:rsidR="00DB3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540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B370D">
        <w:rPr>
          <w:rFonts w:ascii="Times New Roman" w:eastAsia="Times New Roman" w:hAnsi="Times New Roman"/>
          <w:sz w:val="28"/>
          <w:szCs w:val="28"/>
          <w:lang w:eastAsia="ru-RU"/>
        </w:rPr>
        <w:t xml:space="preserve">дату подачи заявки: </w:t>
      </w:r>
    </w:p>
    <w:p w:rsidR="003C3FB3" w:rsidRPr="003C3FB3" w:rsidRDefault="003C3FB3" w:rsidP="003C3F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9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соискателя </w:t>
      </w:r>
      <w:r w:rsidRP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3FB3" w:rsidRPr="003C3FB3" w:rsidRDefault="003C3FB3" w:rsidP="003C3F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91924" w:rsidRPr="0009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соискателя </w:t>
      </w:r>
      <w:r w:rsidRP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3C3FB3" w:rsidRPr="00820DDC" w:rsidRDefault="00C90CAD" w:rsidP="003C3F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="00091924" w:rsidRPr="0009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B3" w:rsidRP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C3FB3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находиться в процессе реорганизации (за исключением реорганизации в форме присоединения к юридическому лицу, являющемуся </w:t>
      </w:r>
      <w:r w:rsidR="00091924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соискателем</w:t>
      </w:r>
      <w:r w:rsidR="003C3FB3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="00091924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соискателя</w:t>
      </w:r>
      <w:r w:rsidR="003C3FB3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3C3FB3" w:rsidRDefault="00091924" w:rsidP="00843ED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соискатель </w:t>
      </w:r>
      <w:r w:rsidR="003C3FB3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должны являться иностранным</w:t>
      </w:r>
      <w:r w:rsidR="00A66C7E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юридическим лицом</w:t>
      </w:r>
      <w:r w:rsidR="003C3FB3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российским юридическим лиц</w:t>
      </w:r>
      <w:r w:rsidR="00A66C7E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3C3FB3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</w:t>
      </w:r>
      <w:r w:rsidR="003C3FB3" w:rsidRP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3C3FB3" w:rsidRP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3C3FB3" w:rsidRP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B370D" w:rsidRPr="003C3FB3" w:rsidRDefault="00DB370D" w:rsidP="00843ED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не имеет в течение трех месяцев, предшествующих обращению за субсидией, случаев выплаты работникам заработной платы ниже размера, установленного региональным соглашением о минимальной заработной плате в Ленинградской области;</w:t>
      </w:r>
    </w:p>
    <w:p w:rsidR="003C3FB3" w:rsidRPr="00820DDC" w:rsidRDefault="00DB370D" w:rsidP="00843ED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не должен</w:t>
      </w:r>
      <w:r w:rsidR="003C3FB3" w:rsidRP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средства из областного бюджета </w:t>
      </w:r>
      <w:r w:rsidR="003C3FB3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Ленинградской области на цели, установленные настоящим Порядком;</w:t>
      </w:r>
    </w:p>
    <w:p w:rsidR="003C3FB3" w:rsidRDefault="00DB370D" w:rsidP="00DF06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соискатель </w:t>
      </w:r>
      <w:r w:rsidR="003C3FB3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отсутствуют в реест</w:t>
      </w: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недобросовестных поставщиков.</w:t>
      </w:r>
    </w:p>
    <w:p w:rsidR="003C3FB3" w:rsidRPr="003C3FB3" w:rsidRDefault="003C3FB3" w:rsidP="00DF06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2D" w:rsidRPr="003C3FB3" w:rsidRDefault="003C3FB3" w:rsidP="0051629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4A54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1682D" w:rsidRPr="003C3FB3">
        <w:rPr>
          <w:rFonts w:ascii="Times New Roman" w:eastAsia="Times New Roman" w:hAnsi="Times New Roman"/>
          <w:sz w:val="28"/>
          <w:szCs w:val="28"/>
          <w:lang w:eastAsia="ru-RU"/>
        </w:rPr>
        <w:t xml:space="preserve">Соискатели, претендующие на получение субсидий для целей, указанных в </w:t>
      </w:r>
      <w:r w:rsidR="00024E26">
        <w:rPr>
          <w:rFonts w:ascii="Times New Roman" w:eastAsia="Times New Roman" w:hAnsi="Times New Roman"/>
          <w:sz w:val="28"/>
          <w:szCs w:val="28"/>
          <w:lang w:eastAsia="ru-RU"/>
        </w:rPr>
        <w:t>настоящем Порядке</w:t>
      </w:r>
      <w:r w:rsidR="0051629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сроки, установленные в объявлении,</w:t>
      </w:r>
      <w:r w:rsidR="0091682D" w:rsidRPr="003C3F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в конкурсную комиссию кон</w:t>
      </w:r>
      <w:r w:rsidR="0051629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курсную заявку, содержащую согласие </w:t>
      </w:r>
      <w:r w:rsidR="0051629C" w:rsidRPr="0051629C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</w:t>
      </w:r>
      <w:proofErr w:type="gramStart"/>
      <w:r w:rsidR="0051629C" w:rsidRPr="00820DDC">
        <w:rPr>
          <w:rFonts w:ascii="Times New Roman" w:hAnsi="Times New Roman"/>
          <w:color w:val="000000" w:themeColor="text1"/>
          <w:sz w:val="28"/>
          <w:szCs w:val="28"/>
        </w:rPr>
        <w:t>об</w:t>
      </w:r>
      <w:proofErr w:type="gramEnd"/>
      <w:r w:rsidR="0051629C" w:rsidRPr="00820DDC">
        <w:rPr>
          <w:rFonts w:ascii="Times New Roman" w:hAnsi="Times New Roman"/>
          <w:color w:val="000000" w:themeColor="text1"/>
          <w:sz w:val="28"/>
          <w:szCs w:val="28"/>
        </w:rPr>
        <w:t xml:space="preserve"> соискателе, о подаваемом соискателем предложении (заявке), иной информации </w:t>
      </w:r>
      <w:r w:rsidR="0051629C" w:rsidRPr="0051629C">
        <w:rPr>
          <w:rFonts w:ascii="Times New Roman" w:hAnsi="Times New Roman"/>
          <w:sz w:val="28"/>
          <w:szCs w:val="28"/>
        </w:rPr>
        <w:t>о соискателе, связанной с соответствующим отбором, а также согласие на</w:t>
      </w:r>
      <w:r w:rsidR="0051629C">
        <w:rPr>
          <w:rFonts w:ascii="Times New Roman" w:hAnsi="Times New Roman"/>
          <w:sz w:val="28"/>
          <w:szCs w:val="28"/>
        </w:rPr>
        <w:t xml:space="preserve"> обработку персональных данных (</w:t>
      </w:r>
      <w:r w:rsidR="0051629C" w:rsidRPr="0051629C">
        <w:rPr>
          <w:rFonts w:ascii="Times New Roman" w:hAnsi="Times New Roman"/>
          <w:sz w:val="28"/>
          <w:szCs w:val="28"/>
        </w:rPr>
        <w:t>для физического лица</w:t>
      </w:r>
      <w:r w:rsidR="0051629C">
        <w:rPr>
          <w:rFonts w:ascii="Times New Roman" w:hAnsi="Times New Roman"/>
          <w:sz w:val="28"/>
          <w:szCs w:val="28"/>
        </w:rPr>
        <w:t>)</w:t>
      </w:r>
      <w:r w:rsidR="0051629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заявка). </w:t>
      </w:r>
    </w:p>
    <w:p w:rsidR="0091682D" w:rsidRDefault="0091682D" w:rsidP="00DF060B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3C3FB3">
        <w:rPr>
          <w:rFonts w:ascii="Times New Roman" w:hAnsi="Times New Roman" w:cstheme="minorBidi"/>
          <w:sz w:val="28"/>
          <w:szCs w:val="28"/>
        </w:rPr>
        <w:t xml:space="preserve">Соискатель лично или его доверенное лицо представляет в конкурсную комиссию документы в соответствии с </w:t>
      </w:r>
      <w:r w:rsidR="004302B5">
        <w:rPr>
          <w:rFonts w:ascii="Times New Roman" w:hAnsi="Times New Roman" w:cstheme="minorBidi"/>
          <w:sz w:val="28"/>
          <w:szCs w:val="28"/>
        </w:rPr>
        <w:t xml:space="preserve">пунктами </w:t>
      </w:r>
      <w:hyperlink w:anchor="P197" w:history="1">
        <w:r w:rsidR="00024E26">
          <w:rPr>
            <w:rFonts w:ascii="Times New Roman" w:hAnsi="Times New Roman" w:cstheme="minorBidi"/>
            <w:sz w:val="28"/>
            <w:szCs w:val="28"/>
          </w:rPr>
          <w:t>2.5</w:t>
        </w:r>
      </w:hyperlink>
      <w:r w:rsidRPr="003C3FB3">
        <w:rPr>
          <w:rFonts w:ascii="Times New Roman" w:hAnsi="Times New Roman" w:cstheme="minorBidi"/>
          <w:sz w:val="28"/>
          <w:szCs w:val="28"/>
        </w:rPr>
        <w:t xml:space="preserve"> - </w:t>
      </w:r>
      <w:hyperlink w:anchor="P275" w:history="1">
        <w:r w:rsidR="008E54F1" w:rsidRPr="003C3FB3">
          <w:rPr>
            <w:rFonts w:ascii="Times New Roman" w:hAnsi="Times New Roman" w:cstheme="minorBidi"/>
            <w:sz w:val="28"/>
            <w:szCs w:val="28"/>
          </w:rPr>
          <w:t>2</w:t>
        </w:r>
        <w:r w:rsidR="00024E26">
          <w:rPr>
            <w:rFonts w:ascii="Times New Roman" w:hAnsi="Times New Roman" w:cstheme="minorBidi"/>
            <w:sz w:val="28"/>
            <w:szCs w:val="28"/>
          </w:rPr>
          <w:t>.</w:t>
        </w:r>
        <w:r w:rsidRPr="003C3FB3">
          <w:rPr>
            <w:rFonts w:ascii="Times New Roman" w:hAnsi="Times New Roman" w:cstheme="minorBidi"/>
            <w:sz w:val="28"/>
            <w:szCs w:val="28"/>
          </w:rPr>
          <w:t>1</w:t>
        </w:r>
        <w:r w:rsidR="00024E26">
          <w:rPr>
            <w:rFonts w:ascii="Times New Roman" w:hAnsi="Times New Roman" w:cstheme="minorBidi"/>
            <w:sz w:val="28"/>
            <w:szCs w:val="28"/>
          </w:rPr>
          <w:t>6</w:t>
        </w:r>
        <w:r w:rsidRPr="003C3FB3">
          <w:rPr>
            <w:rFonts w:ascii="Times New Roman" w:hAnsi="Times New Roman" w:cstheme="minorBidi"/>
            <w:sz w:val="28"/>
            <w:szCs w:val="28"/>
          </w:rPr>
          <w:t xml:space="preserve"> </w:t>
        </w:r>
      </w:hyperlink>
      <w:r w:rsidRPr="003C3FB3">
        <w:rPr>
          <w:rFonts w:ascii="Times New Roman" w:hAnsi="Times New Roman" w:cstheme="minorBidi"/>
          <w:sz w:val="28"/>
          <w:szCs w:val="28"/>
        </w:rPr>
        <w:t>настоящего Порядка. Документы, поступившие после</w:t>
      </w:r>
      <w:r w:rsidR="0051629C">
        <w:rPr>
          <w:rFonts w:ascii="Times New Roman" w:hAnsi="Times New Roman" w:cstheme="minorBidi"/>
          <w:sz w:val="28"/>
          <w:szCs w:val="28"/>
        </w:rPr>
        <w:t xml:space="preserve"> срока указанного в объявлении</w:t>
      </w:r>
      <w:r w:rsidR="00EC398D">
        <w:rPr>
          <w:rFonts w:ascii="Times New Roman" w:hAnsi="Times New Roman" w:cstheme="minorBidi"/>
          <w:sz w:val="28"/>
          <w:szCs w:val="28"/>
        </w:rPr>
        <w:t>,</w:t>
      </w:r>
      <w:r w:rsidRPr="003C3FB3">
        <w:rPr>
          <w:rFonts w:ascii="Times New Roman" w:hAnsi="Times New Roman" w:cstheme="minorBidi"/>
          <w:sz w:val="28"/>
          <w:szCs w:val="28"/>
        </w:rPr>
        <w:t xml:space="preserve"> не рассматриваются.</w:t>
      </w:r>
    </w:p>
    <w:p w:rsidR="0091682D" w:rsidRPr="003C3FB3" w:rsidRDefault="008E54F1" w:rsidP="00837158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bookmarkStart w:id="16" w:name="P197"/>
      <w:bookmarkEnd w:id="16"/>
      <w:r w:rsidRPr="003C3FB3">
        <w:rPr>
          <w:rFonts w:ascii="Times New Roman" w:hAnsi="Times New Roman" w:cstheme="minorBidi"/>
          <w:sz w:val="28"/>
          <w:szCs w:val="28"/>
        </w:rPr>
        <w:t>2</w:t>
      </w:r>
      <w:r w:rsidR="00024E26">
        <w:rPr>
          <w:rFonts w:ascii="Times New Roman" w:hAnsi="Times New Roman" w:cstheme="minorBidi"/>
          <w:sz w:val="28"/>
          <w:szCs w:val="28"/>
        </w:rPr>
        <w:t>.5</w:t>
      </w:r>
      <w:r w:rsidR="0091682D" w:rsidRPr="003C3FB3">
        <w:rPr>
          <w:rFonts w:ascii="Times New Roman" w:hAnsi="Times New Roman" w:cstheme="minorBidi"/>
          <w:sz w:val="28"/>
          <w:szCs w:val="28"/>
        </w:rPr>
        <w:t>. В состав заявки входят следующие документы:</w:t>
      </w:r>
    </w:p>
    <w:p w:rsidR="0091682D" w:rsidRPr="003C3FB3" w:rsidRDefault="0091682D" w:rsidP="00837158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3C3FB3">
        <w:rPr>
          <w:rFonts w:ascii="Times New Roman" w:hAnsi="Times New Roman" w:cstheme="minorBidi"/>
          <w:sz w:val="28"/>
          <w:szCs w:val="28"/>
        </w:rPr>
        <w:t xml:space="preserve">а) </w:t>
      </w:r>
      <w:hyperlink w:anchor="P389" w:history="1">
        <w:r w:rsidRPr="003C3FB3">
          <w:rPr>
            <w:rFonts w:ascii="Times New Roman" w:hAnsi="Times New Roman" w:cstheme="minorBidi"/>
            <w:sz w:val="28"/>
            <w:szCs w:val="28"/>
          </w:rPr>
          <w:t>заявление</w:t>
        </w:r>
      </w:hyperlink>
      <w:r w:rsidRPr="003C3FB3">
        <w:rPr>
          <w:rFonts w:ascii="Times New Roman" w:hAnsi="Times New Roman" w:cstheme="minorBidi"/>
          <w:sz w:val="28"/>
          <w:szCs w:val="28"/>
        </w:rPr>
        <w:t xml:space="preserve"> о предоставлении субсидии по форме согласно приложению 1 к настоящему Порядку;</w:t>
      </w:r>
    </w:p>
    <w:p w:rsidR="0091682D" w:rsidRPr="003C3FB3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3C3FB3">
        <w:rPr>
          <w:rFonts w:ascii="Times New Roman" w:hAnsi="Times New Roman" w:cstheme="minorBidi"/>
          <w:sz w:val="28"/>
          <w:szCs w:val="28"/>
        </w:rPr>
        <w:t xml:space="preserve">б) </w:t>
      </w:r>
      <w:r w:rsidR="00DA39A7" w:rsidRPr="00355977">
        <w:rPr>
          <w:rFonts w:ascii="Times New Roman" w:hAnsi="Times New Roman" w:cstheme="minorBidi"/>
          <w:color w:val="000000" w:themeColor="text1"/>
          <w:sz w:val="28"/>
          <w:szCs w:val="28"/>
        </w:rPr>
        <w:t>информация</w:t>
      </w:r>
      <w:r w:rsidRPr="003C3FB3">
        <w:rPr>
          <w:rFonts w:ascii="Times New Roman" w:hAnsi="Times New Roman" w:cstheme="minorBidi"/>
          <w:sz w:val="28"/>
          <w:szCs w:val="28"/>
        </w:rPr>
        <w:t xml:space="preserve"> </w:t>
      </w:r>
      <w:r w:rsidR="00DA39A7">
        <w:rPr>
          <w:rFonts w:ascii="Times New Roman" w:hAnsi="Times New Roman" w:cstheme="minorBidi"/>
          <w:sz w:val="28"/>
          <w:szCs w:val="28"/>
        </w:rPr>
        <w:t xml:space="preserve">о </w:t>
      </w:r>
      <w:r w:rsidRPr="003C3FB3">
        <w:rPr>
          <w:rFonts w:ascii="Times New Roman" w:hAnsi="Times New Roman" w:cstheme="minorBidi"/>
          <w:sz w:val="28"/>
          <w:szCs w:val="28"/>
        </w:rPr>
        <w:t>банковских реквизит</w:t>
      </w:r>
      <w:r w:rsidR="00DA39A7">
        <w:rPr>
          <w:rFonts w:ascii="Times New Roman" w:hAnsi="Times New Roman" w:cstheme="minorBidi"/>
          <w:sz w:val="28"/>
          <w:szCs w:val="28"/>
        </w:rPr>
        <w:t>ах</w:t>
      </w:r>
      <w:r w:rsidR="00355977">
        <w:rPr>
          <w:rFonts w:ascii="Times New Roman" w:hAnsi="Times New Roman" w:cstheme="minorBidi"/>
          <w:sz w:val="28"/>
          <w:szCs w:val="28"/>
        </w:rPr>
        <w:t xml:space="preserve"> и юридическом</w:t>
      </w:r>
      <w:r w:rsidRPr="003C3FB3">
        <w:rPr>
          <w:rFonts w:ascii="Times New Roman" w:hAnsi="Times New Roman" w:cstheme="minorBidi"/>
          <w:sz w:val="28"/>
          <w:szCs w:val="28"/>
        </w:rPr>
        <w:t xml:space="preserve"> адрес</w:t>
      </w:r>
      <w:r w:rsidR="00355977">
        <w:rPr>
          <w:rFonts w:ascii="Times New Roman" w:hAnsi="Times New Roman" w:cstheme="minorBidi"/>
          <w:sz w:val="28"/>
          <w:szCs w:val="28"/>
        </w:rPr>
        <w:t>е</w:t>
      </w:r>
      <w:r w:rsidRPr="003C3FB3">
        <w:rPr>
          <w:rFonts w:ascii="Times New Roman" w:hAnsi="Times New Roman" w:cstheme="minorBidi"/>
          <w:sz w:val="28"/>
          <w:szCs w:val="28"/>
        </w:rPr>
        <w:t xml:space="preserve"> соискателя для перечисления субсидии;</w:t>
      </w:r>
    </w:p>
    <w:p w:rsidR="0091682D" w:rsidRPr="003C3FB3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3C3FB3">
        <w:rPr>
          <w:rFonts w:ascii="Times New Roman" w:hAnsi="Times New Roman" w:cstheme="minorBidi"/>
          <w:sz w:val="28"/>
          <w:szCs w:val="28"/>
        </w:rPr>
        <w:t>в) справка об отсутствии задолженности перед работниками по заработной плате на дату подачи заявки и о величине минимальной заработной платы, начисленной за каждый из трех месяцев, предшествующих обращению за субсидией, заверенная подписью и печатью (при наличии) соискателя;</w:t>
      </w:r>
    </w:p>
    <w:p w:rsidR="0091682D" w:rsidRPr="003C3FB3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3C3FB3">
        <w:rPr>
          <w:rFonts w:ascii="Times New Roman" w:hAnsi="Times New Roman" w:cstheme="minorBidi"/>
          <w:sz w:val="28"/>
          <w:szCs w:val="28"/>
        </w:rPr>
        <w:t>г) справка, заверенная подписью и печатью (при наличии) соискателя,</w:t>
      </w:r>
      <w:r w:rsidR="00024E26">
        <w:rPr>
          <w:rFonts w:ascii="Times New Roman" w:hAnsi="Times New Roman" w:cstheme="minorBidi"/>
          <w:sz w:val="28"/>
          <w:szCs w:val="28"/>
        </w:rPr>
        <w:t xml:space="preserve">         </w:t>
      </w:r>
      <w:r w:rsidRPr="003C3FB3">
        <w:rPr>
          <w:rFonts w:ascii="Times New Roman" w:hAnsi="Times New Roman" w:cstheme="minorBidi"/>
          <w:sz w:val="28"/>
          <w:szCs w:val="28"/>
        </w:rPr>
        <w:t xml:space="preserve"> о том, что соискатель является (не является) плательщиком НДС;</w:t>
      </w:r>
    </w:p>
    <w:p w:rsidR="0091682D" w:rsidRPr="003C3FB3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3C3FB3">
        <w:rPr>
          <w:rFonts w:ascii="Times New Roman" w:hAnsi="Times New Roman" w:cstheme="minorBidi"/>
          <w:sz w:val="28"/>
          <w:szCs w:val="28"/>
        </w:rPr>
        <w:t xml:space="preserve">д) справка о количестве объектов торговли, осуществляющих деятельность в населенных пунктах, находящихся в сельской местности, </w:t>
      </w:r>
      <w:r w:rsidR="003C3FB3">
        <w:rPr>
          <w:rFonts w:ascii="Times New Roman" w:hAnsi="Times New Roman" w:cstheme="minorBidi"/>
          <w:sz w:val="28"/>
          <w:szCs w:val="28"/>
        </w:rPr>
        <w:t xml:space="preserve">       </w:t>
      </w:r>
      <w:r w:rsidRPr="003C3FB3">
        <w:rPr>
          <w:rFonts w:ascii="Times New Roman" w:hAnsi="Times New Roman" w:cstheme="minorBidi"/>
          <w:sz w:val="28"/>
          <w:szCs w:val="28"/>
        </w:rPr>
        <w:t xml:space="preserve">с приложением перечня населенных пунктов, заверенная подписью </w:t>
      </w:r>
      <w:r w:rsidR="00024E26">
        <w:rPr>
          <w:rFonts w:ascii="Times New Roman" w:hAnsi="Times New Roman" w:cstheme="minorBidi"/>
          <w:sz w:val="28"/>
          <w:szCs w:val="28"/>
        </w:rPr>
        <w:t xml:space="preserve">                   </w:t>
      </w:r>
      <w:r w:rsidRPr="003C3FB3">
        <w:rPr>
          <w:rFonts w:ascii="Times New Roman" w:hAnsi="Times New Roman" w:cstheme="minorBidi"/>
          <w:sz w:val="28"/>
          <w:szCs w:val="28"/>
        </w:rPr>
        <w:t>и печатью (при наличии) соискателя;</w:t>
      </w:r>
    </w:p>
    <w:p w:rsidR="0091682D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3C3FB3">
        <w:rPr>
          <w:rFonts w:ascii="Times New Roman" w:hAnsi="Times New Roman" w:cstheme="minorBidi"/>
          <w:sz w:val="28"/>
          <w:szCs w:val="28"/>
        </w:rPr>
        <w:t xml:space="preserve">е) </w:t>
      </w:r>
      <w:hyperlink w:anchor="P591" w:history="1">
        <w:r w:rsidRPr="003C3FB3">
          <w:rPr>
            <w:rFonts w:ascii="Times New Roman" w:hAnsi="Times New Roman" w:cstheme="minorBidi"/>
            <w:sz w:val="28"/>
            <w:szCs w:val="28"/>
          </w:rPr>
          <w:t>справка</w:t>
        </w:r>
      </w:hyperlink>
      <w:r w:rsidRPr="003C3FB3">
        <w:rPr>
          <w:rFonts w:ascii="Times New Roman" w:hAnsi="Times New Roman" w:cstheme="minorBidi"/>
          <w:sz w:val="28"/>
          <w:szCs w:val="28"/>
        </w:rPr>
        <w:t xml:space="preserve"> об основных показателях хозяйственной деятельности за два года, предшествующих текущему году, по форме согласно приложению </w:t>
      </w:r>
      <w:r w:rsidR="00024E26">
        <w:rPr>
          <w:rFonts w:ascii="Times New Roman" w:hAnsi="Times New Roman" w:cstheme="minorBidi"/>
          <w:sz w:val="28"/>
          <w:szCs w:val="28"/>
        </w:rPr>
        <w:t xml:space="preserve">             </w:t>
      </w:r>
      <w:r w:rsidRPr="003C3FB3">
        <w:rPr>
          <w:rFonts w:ascii="Times New Roman" w:hAnsi="Times New Roman" w:cstheme="minorBidi"/>
          <w:sz w:val="28"/>
          <w:szCs w:val="28"/>
        </w:rPr>
        <w:t>2 к настоящему Порядку.</w:t>
      </w:r>
    </w:p>
    <w:p w:rsidR="0091682D" w:rsidRPr="008A28EF" w:rsidRDefault="00D14584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2</w:t>
      </w:r>
      <w:r w:rsidR="00024E26">
        <w:rPr>
          <w:rFonts w:ascii="Times New Roman" w:hAnsi="Times New Roman" w:cstheme="minorBidi"/>
          <w:sz w:val="28"/>
          <w:szCs w:val="28"/>
        </w:rPr>
        <w:t>.6</w:t>
      </w:r>
      <w:r w:rsidR="0091682D" w:rsidRPr="008A28EF">
        <w:rPr>
          <w:rFonts w:ascii="Times New Roman" w:hAnsi="Times New Roman" w:cstheme="minorBidi"/>
          <w:sz w:val="28"/>
          <w:szCs w:val="28"/>
        </w:rPr>
        <w:t xml:space="preserve">. Соискатели, претендующие на получение субсидии </w:t>
      </w:r>
      <w:r w:rsidR="0091682D" w:rsidRPr="005A1407">
        <w:rPr>
          <w:rFonts w:ascii="Times New Roman" w:hAnsi="Times New Roman" w:cstheme="minorBidi"/>
          <w:sz w:val="28"/>
          <w:szCs w:val="28"/>
        </w:rPr>
        <w:t xml:space="preserve">для </w:t>
      </w:r>
      <w:r w:rsidR="0095226A" w:rsidRPr="005A1407">
        <w:rPr>
          <w:rFonts w:ascii="Times New Roman" w:hAnsi="Times New Roman" w:cstheme="minorBidi"/>
          <w:sz w:val="28"/>
          <w:szCs w:val="28"/>
        </w:rPr>
        <w:t xml:space="preserve">возмещения затрат, указанных </w:t>
      </w:r>
      <w:r w:rsidR="0091682D" w:rsidRPr="005A1407">
        <w:rPr>
          <w:rFonts w:ascii="Times New Roman" w:hAnsi="Times New Roman" w:cstheme="minorBidi"/>
          <w:sz w:val="28"/>
          <w:szCs w:val="28"/>
        </w:rPr>
        <w:t>в</w:t>
      </w:r>
      <w:r w:rsidR="0091682D" w:rsidRPr="008A28EF">
        <w:rPr>
          <w:rFonts w:ascii="Times New Roman" w:hAnsi="Times New Roman" w:cstheme="minorBidi"/>
          <w:sz w:val="28"/>
          <w:szCs w:val="28"/>
        </w:rPr>
        <w:t xml:space="preserve"> </w:t>
      </w:r>
      <w:hyperlink w:anchor="P112" w:history="1">
        <w:r w:rsidR="0091682D" w:rsidRPr="00091924">
          <w:rPr>
            <w:rFonts w:ascii="Times New Roman" w:hAnsi="Times New Roman" w:cstheme="minorBidi"/>
            <w:sz w:val="28"/>
            <w:szCs w:val="28"/>
          </w:rPr>
          <w:t xml:space="preserve">подпункте </w:t>
        </w:r>
        <w:r w:rsidR="008A28EF" w:rsidRPr="00091924">
          <w:rPr>
            <w:rFonts w:ascii="Times New Roman" w:hAnsi="Times New Roman" w:cstheme="minorBidi"/>
            <w:sz w:val="28"/>
            <w:szCs w:val="28"/>
          </w:rPr>
          <w:t>«</w:t>
        </w:r>
        <w:r w:rsidR="0091682D" w:rsidRPr="00091924">
          <w:rPr>
            <w:rFonts w:ascii="Times New Roman" w:hAnsi="Times New Roman" w:cstheme="minorBidi"/>
            <w:sz w:val="28"/>
            <w:szCs w:val="28"/>
          </w:rPr>
          <w:t>а</w:t>
        </w:r>
        <w:r w:rsidR="008A28EF" w:rsidRPr="00091924">
          <w:rPr>
            <w:rFonts w:ascii="Times New Roman" w:hAnsi="Times New Roman" w:cstheme="minorBidi"/>
            <w:sz w:val="28"/>
            <w:szCs w:val="28"/>
          </w:rPr>
          <w:t>»</w:t>
        </w:r>
        <w:r w:rsidR="0091682D" w:rsidRPr="00091924">
          <w:rPr>
            <w:rFonts w:ascii="Times New Roman" w:hAnsi="Times New Roman" w:cstheme="minorBidi"/>
            <w:sz w:val="28"/>
            <w:szCs w:val="28"/>
          </w:rPr>
          <w:t xml:space="preserve"> пункта </w:t>
        </w:r>
        <w:r w:rsidR="00024E26" w:rsidRPr="00091924">
          <w:rPr>
            <w:rFonts w:ascii="Times New Roman" w:hAnsi="Times New Roman" w:cstheme="minorBidi"/>
            <w:sz w:val="28"/>
            <w:szCs w:val="28"/>
          </w:rPr>
          <w:t>1.</w:t>
        </w:r>
        <w:r w:rsidR="008F3504">
          <w:rPr>
            <w:rFonts w:ascii="Times New Roman" w:hAnsi="Times New Roman" w:cstheme="minorBidi"/>
            <w:sz w:val="28"/>
            <w:szCs w:val="28"/>
          </w:rPr>
          <w:t>6</w:t>
        </w:r>
      </w:hyperlink>
      <w:r w:rsidR="0091682D" w:rsidRPr="00091924">
        <w:rPr>
          <w:rFonts w:ascii="Times New Roman" w:hAnsi="Times New Roman" w:cstheme="minorBidi"/>
          <w:sz w:val="28"/>
          <w:szCs w:val="28"/>
        </w:rPr>
        <w:t xml:space="preserve"> настоящего Порядка, в дополнение к документам, указанным в </w:t>
      </w:r>
      <w:hyperlink w:anchor="P197" w:history="1">
        <w:r w:rsidRPr="00091924">
          <w:rPr>
            <w:rFonts w:ascii="Times New Roman" w:hAnsi="Times New Roman" w:cstheme="minorBidi"/>
            <w:sz w:val="28"/>
            <w:szCs w:val="28"/>
          </w:rPr>
          <w:t xml:space="preserve">пункте </w:t>
        </w:r>
        <w:r w:rsidR="00024E26" w:rsidRPr="00091924">
          <w:rPr>
            <w:rFonts w:ascii="Times New Roman" w:hAnsi="Times New Roman" w:cstheme="minorBidi"/>
            <w:sz w:val="28"/>
            <w:szCs w:val="28"/>
          </w:rPr>
          <w:t>2.5</w:t>
        </w:r>
      </w:hyperlink>
      <w:r w:rsidR="0091682D" w:rsidRPr="00091924">
        <w:rPr>
          <w:rFonts w:ascii="Times New Roman" w:hAnsi="Times New Roman" w:cstheme="minorBidi"/>
          <w:sz w:val="28"/>
          <w:szCs w:val="28"/>
        </w:rPr>
        <w:t xml:space="preserve"> н</w:t>
      </w:r>
      <w:r w:rsidR="0091682D" w:rsidRPr="008A28EF">
        <w:rPr>
          <w:rFonts w:ascii="Times New Roman" w:hAnsi="Times New Roman" w:cstheme="minorBidi"/>
          <w:sz w:val="28"/>
          <w:szCs w:val="28"/>
        </w:rPr>
        <w:t>астоящего Порядка, представляют следующие документы: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а) копии кредитного договора и дополнительных соглашений к нему, заверенные кредитной организацией;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б) выписку по расчетному (ссудному) счету соискателя, заверенную кредитной организацией, подтверждающую получение кредита;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lastRenderedPageBreak/>
        <w:t xml:space="preserve">в) </w:t>
      </w:r>
      <w:hyperlink w:anchor="P633" w:history="1">
        <w:r w:rsidRPr="008A28EF">
          <w:rPr>
            <w:rFonts w:ascii="Times New Roman" w:hAnsi="Times New Roman" w:cstheme="minorBidi"/>
            <w:sz w:val="28"/>
            <w:szCs w:val="28"/>
          </w:rPr>
          <w:t>справки</w:t>
        </w:r>
      </w:hyperlink>
      <w:r w:rsidRPr="008A28EF">
        <w:rPr>
          <w:rFonts w:ascii="Times New Roman" w:hAnsi="Times New Roman" w:cstheme="minorBidi"/>
          <w:sz w:val="28"/>
          <w:szCs w:val="28"/>
        </w:rPr>
        <w:t xml:space="preserve"> об объеме произведенных платежей в части возврата заемных средств и уплаты процентов за пользование заемными средствами по кредитному договору, заверенные кредитной организацией, по форме согласно приложению 3 к настоящему Порядку;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г) копии платежных документов, подтверждающих уплату не ранее 1 июля года, предшествующего текущему финансовому году, процентов по кредитному договору, заверенные подписью и печатью (при наличии) соискателя и оригиналы для их сличения;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д) расчет плановой суммы субсидии на текущий финансовый год;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е) справку о размере кредитных средств, используемых в целях, связанных с реализацией подакцизной продукции, а также в целях, не связанных с реализацией подакцизной продукции, по каждому кредитному договору, заверенную руководителем соискателя.</w:t>
      </w:r>
    </w:p>
    <w:p w:rsidR="0091682D" w:rsidRPr="008A28EF" w:rsidRDefault="008E54F1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2</w:t>
      </w:r>
      <w:r w:rsidR="00024E26">
        <w:rPr>
          <w:rFonts w:ascii="Times New Roman" w:hAnsi="Times New Roman" w:cstheme="minorBidi"/>
          <w:sz w:val="28"/>
          <w:szCs w:val="28"/>
        </w:rPr>
        <w:t>.7</w:t>
      </w:r>
      <w:r w:rsidR="0091682D" w:rsidRPr="008A28EF">
        <w:rPr>
          <w:rFonts w:ascii="Times New Roman" w:hAnsi="Times New Roman" w:cstheme="minorBidi"/>
          <w:sz w:val="28"/>
          <w:szCs w:val="28"/>
        </w:rPr>
        <w:t xml:space="preserve">. Соискатели, претендующие на получение субсидий </w:t>
      </w:r>
      <w:r w:rsidR="0091682D" w:rsidRPr="00085FBA">
        <w:rPr>
          <w:rFonts w:ascii="Times New Roman" w:hAnsi="Times New Roman" w:cstheme="minorBidi"/>
          <w:sz w:val="28"/>
          <w:szCs w:val="28"/>
        </w:rPr>
        <w:t xml:space="preserve">для </w:t>
      </w:r>
      <w:r w:rsidR="005A1407" w:rsidRPr="005A1407">
        <w:rPr>
          <w:rFonts w:ascii="Times New Roman" w:hAnsi="Times New Roman" w:cstheme="minorBidi"/>
          <w:sz w:val="28"/>
          <w:szCs w:val="28"/>
        </w:rPr>
        <w:t>возмещения затрат</w:t>
      </w:r>
      <w:r w:rsidR="0091682D" w:rsidRPr="00085FBA">
        <w:rPr>
          <w:rFonts w:ascii="Times New Roman" w:hAnsi="Times New Roman" w:cstheme="minorBidi"/>
          <w:sz w:val="28"/>
          <w:szCs w:val="28"/>
        </w:rPr>
        <w:t>, указанных</w:t>
      </w:r>
      <w:r w:rsidR="0091682D" w:rsidRPr="008A28EF">
        <w:rPr>
          <w:rFonts w:ascii="Times New Roman" w:hAnsi="Times New Roman" w:cstheme="minorBidi"/>
          <w:sz w:val="28"/>
          <w:szCs w:val="28"/>
        </w:rPr>
        <w:t xml:space="preserve"> в </w:t>
      </w:r>
      <w:hyperlink w:anchor="P113" w:history="1">
        <w:r w:rsidR="0091682D" w:rsidRPr="008A28EF">
          <w:rPr>
            <w:rFonts w:ascii="Times New Roman" w:hAnsi="Times New Roman" w:cstheme="minorBidi"/>
            <w:sz w:val="28"/>
            <w:szCs w:val="28"/>
          </w:rPr>
          <w:t>по</w:t>
        </w:r>
        <w:r w:rsidR="008A28EF">
          <w:rPr>
            <w:rFonts w:ascii="Times New Roman" w:hAnsi="Times New Roman" w:cstheme="minorBidi"/>
            <w:sz w:val="28"/>
            <w:szCs w:val="28"/>
          </w:rPr>
          <w:t>дпунктах «</w:t>
        </w:r>
        <w:r w:rsidR="0091682D" w:rsidRPr="008A28EF">
          <w:rPr>
            <w:rFonts w:ascii="Times New Roman" w:hAnsi="Times New Roman" w:cstheme="minorBidi"/>
            <w:sz w:val="28"/>
            <w:szCs w:val="28"/>
          </w:rPr>
          <w:t>б</w:t>
        </w:r>
        <w:r w:rsidR="008A28EF">
          <w:rPr>
            <w:rFonts w:ascii="Times New Roman" w:hAnsi="Times New Roman" w:cstheme="minorBidi"/>
            <w:sz w:val="28"/>
            <w:szCs w:val="28"/>
          </w:rPr>
          <w:t>»</w:t>
        </w:r>
      </w:hyperlink>
      <w:r w:rsidR="0091682D" w:rsidRPr="008A28EF">
        <w:rPr>
          <w:rFonts w:ascii="Times New Roman" w:hAnsi="Times New Roman" w:cstheme="minorBidi"/>
          <w:sz w:val="28"/>
          <w:szCs w:val="28"/>
        </w:rPr>
        <w:t xml:space="preserve"> </w:t>
      </w:r>
      <w:proofErr w:type="gramStart"/>
      <w:r w:rsidR="0091682D" w:rsidRPr="008A28EF">
        <w:rPr>
          <w:rFonts w:ascii="Times New Roman" w:hAnsi="Times New Roman" w:cstheme="minorBidi"/>
          <w:sz w:val="28"/>
          <w:szCs w:val="28"/>
        </w:rPr>
        <w:t>и(</w:t>
      </w:r>
      <w:proofErr w:type="gramEnd"/>
      <w:r w:rsidR="0091682D" w:rsidRPr="008A28EF">
        <w:rPr>
          <w:rFonts w:ascii="Times New Roman" w:hAnsi="Times New Roman" w:cstheme="minorBidi"/>
          <w:sz w:val="28"/>
          <w:szCs w:val="28"/>
        </w:rPr>
        <w:t xml:space="preserve">или) </w:t>
      </w:r>
      <w:hyperlink w:anchor="P114" w:history="1">
        <w:r w:rsidR="008A28EF">
          <w:rPr>
            <w:rFonts w:ascii="Times New Roman" w:hAnsi="Times New Roman" w:cstheme="minorBidi"/>
            <w:sz w:val="28"/>
            <w:szCs w:val="28"/>
          </w:rPr>
          <w:t>«</w:t>
        </w:r>
        <w:r w:rsidR="0091682D" w:rsidRPr="008A28EF">
          <w:rPr>
            <w:rFonts w:ascii="Times New Roman" w:hAnsi="Times New Roman" w:cstheme="minorBidi"/>
            <w:sz w:val="28"/>
            <w:szCs w:val="28"/>
          </w:rPr>
          <w:t>в</w:t>
        </w:r>
        <w:r w:rsidR="008A28EF">
          <w:rPr>
            <w:rFonts w:ascii="Times New Roman" w:hAnsi="Times New Roman" w:cstheme="minorBidi"/>
            <w:sz w:val="28"/>
            <w:szCs w:val="28"/>
          </w:rPr>
          <w:t>»</w:t>
        </w:r>
        <w:r w:rsidR="0091682D" w:rsidRPr="008A28EF">
          <w:rPr>
            <w:rFonts w:ascii="Times New Roman" w:hAnsi="Times New Roman" w:cstheme="minorBidi"/>
            <w:sz w:val="28"/>
            <w:szCs w:val="28"/>
          </w:rPr>
          <w:t xml:space="preserve"> пункта </w:t>
        </w:r>
        <w:r w:rsidR="00024E26">
          <w:rPr>
            <w:rFonts w:ascii="Times New Roman" w:hAnsi="Times New Roman" w:cstheme="minorBidi"/>
            <w:sz w:val="28"/>
            <w:szCs w:val="28"/>
          </w:rPr>
          <w:t>1.</w:t>
        </w:r>
        <w:r w:rsidR="008F3504">
          <w:rPr>
            <w:rFonts w:ascii="Times New Roman" w:hAnsi="Times New Roman" w:cstheme="minorBidi"/>
            <w:sz w:val="28"/>
            <w:szCs w:val="28"/>
          </w:rPr>
          <w:t>6</w:t>
        </w:r>
      </w:hyperlink>
      <w:r w:rsidR="0091682D" w:rsidRPr="008A28EF">
        <w:rPr>
          <w:rFonts w:ascii="Times New Roman" w:hAnsi="Times New Roman" w:cstheme="minorBidi"/>
          <w:sz w:val="28"/>
          <w:szCs w:val="28"/>
        </w:rPr>
        <w:t xml:space="preserve"> настоящего Порядка, в дополнение к документам, указанным в </w:t>
      </w:r>
      <w:hyperlink w:anchor="P197" w:history="1">
        <w:r w:rsidR="0091682D" w:rsidRPr="008A28EF">
          <w:rPr>
            <w:rFonts w:ascii="Times New Roman" w:hAnsi="Times New Roman" w:cstheme="minorBidi"/>
            <w:sz w:val="28"/>
            <w:szCs w:val="28"/>
          </w:rPr>
          <w:t xml:space="preserve">пункте </w:t>
        </w:r>
        <w:r w:rsidR="00024E26">
          <w:rPr>
            <w:rFonts w:ascii="Times New Roman" w:hAnsi="Times New Roman" w:cstheme="minorBidi"/>
            <w:sz w:val="28"/>
            <w:szCs w:val="28"/>
          </w:rPr>
          <w:t>2.5</w:t>
        </w:r>
      </w:hyperlink>
      <w:r w:rsidR="0091682D" w:rsidRPr="008A28EF">
        <w:rPr>
          <w:rFonts w:ascii="Times New Roman" w:hAnsi="Times New Roman" w:cstheme="minorBidi"/>
          <w:sz w:val="28"/>
          <w:szCs w:val="28"/>
        </w:rPr>
        <w:t xml:space="preserve"> настоящего Порядка, представляют следующие документы: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а) копии договора лизинга оборудования и дополнительных соглашений к нему, заверенные лизингодателем;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 xml:space="preserve">б) справки об объеме уплаченного соискателем первого взноса и объеме всех платежей по договору лизинга оборудования </w:t>
      </w:r>
      <w:proofErr w:type="gramStart"/>
      <w:r w:rsidRPr="008A28EF">
        <w:rPr>
          <w:rFonts w:ascii="Times New Roman" w:hAnsi="Times New Roman" w:cstheme="minorBidi"/>
          <w:sz w:val="28"/>
          <w:szCs w:val="28"/>
        </w:rPr>
        <w:t>и(</w:t>
      </w:r>
      <w:proofErr w:type="gramEnd"/>
      <w:r w:rsidRPr="008A28EF">
        <w:rPr>
          <w:rFonts w:ascii="Times New Roman" w:hAnsi="Times New Roman" w:cstheme="minorBidi"/>
          <w:sz w:val="28"/>
          <w:szCs w:val="28"/>
        </w:rPr>
        <w:t xml:space="preserve">или) об объеме произведенных платежей в части дохода лизингодателя по договору лизинга оборудования, заверенные лизингодателем, по формам согласно </w:t>
      </w:r>
      <w:hyperlink w:anchor="P678" w:history="1">
        <w:r w:rsidRPr="008A28EF">
          <w:rPr>
            <w:rFonts w:ascii="Times New Roman" w:hAnsi="Times New Roman" w:cstheme="minorBidi"/>
            <w:sz w:val="28"/>
            <w:szCs w:val="28"/>
          </w:rPr>
          <w:t>приложениям 4</w:t>
        </w:r>
      </w:hyperlink>
      <w:r w:rsidRPr="008A28EF">
        <w:rPr>
          <w:rFonts w:ascii="Times New Roman" w:hAnsi="Times New Roman" w:cstheme="minorBidi"/>
          <w:sz w:val="28"/>
          <w:szCs w:val="28"/>
        </w:rPr>
        <w:t xml:space="preserve"> и </w:t>
      </w:r>
      <w:hyperlink w:anchor="P716" w:history="1">
        <w:r w:rsidRPr="008A28EF">
          <w:rPr>
            <w:rFonts w:ascii="Times New Roman" w:hAnsi="Times New Roman" w:cstheme="minorBidi"/>
            <w:sz w:val="28"/>
            <w:szCs w:val="28"/>
          </w:rPr>
          <w:t>5</w:t>
        </w:r>
      </w:hyperlink>
      <w:r w:rsidRPr="008A28EF">
        <w:rPr>
          <w:rFonts w:ascii="Times New Roman" w:hAnsi="Times New Roman" w:cstheme="minorBidi"/>
          <w:sz w:val="28"/>
          <w:szCs w:val="28"/>
        </w:rPr>
        <w:t xml:space="preserve"> к настоящему Порядку;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 xml:space="preserve">в) копии платежных документов, подтверждающих уплату не ранее 1 июля года, предшествующего текущему финансовому году, первого взноса по договору лизинга оборудования </w:t>
      </w:r>
      <w:proofErr w:type="gramStart"/>
      <w:r w:rsidRPr="008A28EF">
        <w:rPr>
          <w:rFonts w:ascii="Times New Roman" w:hAnsi="Times New Roman" w:cstheme="minorBidi"/>
          <w:sz w:val="28"/>
          <w:szCs w:val="28"/>
        </w:rPr>
        <w:t>и(</w:t>
      </w:r>
      <w:proofErr w:type="gramEnd"/>
      <w:r w:rsidRPr="008A28EF">
        <w:rPr>
          <w:rFonts w:ascii="Times New Roman" w:hAnsi="Times New Roman" w:cstheme="minorBidi"/>
          <w:sz w:val="28"/>
          <w:szCs w:val="28"/>
        </w:rPr>
        <w:t>или) уплату лизинговых платежей в части дохода лизингодателя, заверенные подписью и печатью (при наличии) соискателя и оригиналы для их сличения;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г) расчет плановой суммы субсидии на текущий финансовый год.</w:t>
      </w:r>
    </w:p>
    <w:p w:rsidR="0091682D" w:rsidRPr="008A28EF" w:rsidRDefault="008E54F1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2</w:t>
      </w:r>
      <w:r w:rsidR="00024E26">
        <w:rPr>
          <w:rFonts w:ascii="Times New Roman" w:hAnsi="Times New Roman" w:cstheme="minorBidi"/>
          <w:sz w:val="28"/>
          <w:szCs w:val="28"/>
        </w:rPr>
        <w:t>.8</w:t>
      </w:r>
      <w:r w:rsidR="0091682D" w:rsidRPr="008A28EF">
        <w:rPr>
          <w:rFonts w:ascii="Times New Roman" w:hAnsi="Times New Roman" w:cstheme="minorBidi"/>
          <w:sz w:val="28"/>
          <w:szCs w:val="28"/>
        </w:rPr>
        <w:t xml:space="preserve">. Соискатели, претендующие на получение субсидии для </w:t>
      </w:r>
      <w:r w:rsidR="005A1407" w:rsidRPr="005A1407">
        <w:rPr>
          <w:rFonts w:ascii="Times New Roman" w:hAnsi="Times New Roman" w:cstheme="minorBidi"/>
          <w:sz w:val="28"/>
          <w:szCs w:val="28"/>
        </w:rPr>
        <w:t>возмещения затрат</w:t>
      </w:r>
      <w:r w:rsidR="0091682D" w:rsidRPr="008A28EF">
        <w:rPr>
          <w:rFonts w:ascii="Times New Roman" w:hAnsi="Times New Roman" w:cstheme="minorBidi"/>
          <w:sz w:val="28"/>
          <w:szCs w:val="28"/>
        </w:rPr>
        <w:t xml:space="preserve">, указанных в </w:t>
      </w:r>
      <w:hyperlink w:anchor="P115" w:history="1">
        <w:r w:rsidR="0091682D" w:rsidRPr="008A28EF">
          <w:rPr>
            <w:rFonts w:ascii="Times New Roman" w:hAnsi="Times New Roman" w:cstheme="minorBidi"/>
            <w:sz w:val="28"/>
            <w:szCs w:val="28"/>
          </w:rPr>
          <w:t xml:space="preserve">подпункте </w:t>
        </w:r>
        <w:r w:rsidR="008A28EF">
          <w:rPr>
            <w:rFonts w:ascii="Times New Roman" w:hAnsi="Times New Roman" w:cstheme="minorBidi"/>
            <w:sz w:val="28"/>
            <w:szCs w:val="28"/>
          </w:rPr>
          <w:t>«</w:t>
        </w:r>
        <w:r w:rsidR="0091682D" w:rsidRPr="008A28EF">
          <w:rPr>
            <w:rFonts w:ascii="Times New Roman" w:hAnsi="Times New Roman" w:cstheme="minorBidi"/>
            <w:sz w:val="28"/>
            <w:szCs w:val="28"/>
          </w:rPr>
          <w:t>г</w:t>
        </w:r>
        <w:r w:rsidR="008A28EF">
          <w:rPr>
            <w:rFonts w:ascii="Times New Roman" w:hAnsi="Times New Roman" w:cstheme="minorBidi"/>
            <w:sz w:val="28"/>
            <w:szCs w:val="28"/>
          </w:rPr>
          <w:t>»</w:t>
        </w:r>
        <w:r w:rsidR="0091682D" w:rsidRPr="008A28EF">
          <w:rPr>
            <w:rFonts w:ascii="Times New Roman" w:hAnsi="Times New Roman" w:cstheme="minorBidi"/>
            <w:sz w:val="28"/>
            <w:szCs w:val="28"/>
          </w:rPr>
          <w:t xml:space="preserve"> пункта </w:t>
        </w:r>
        <w:r w:rsidR="00D14584" w:rsidRPr="008A28EF">
          <w:rPr>
            <w:rFonts w:ascii="Times New Roman" w:hAnsi="Times New Roman" w:cstheme="minorBidi"/>
            <w:sz w:val="28"/>
            <w:szCs w:val="28"/>
          </w:rPr>
          <w:t>1</w:t>
        </w:r>
        <w:r w:rsidR="00024E26">
          <w:rPr>
            <w:rFonts w:ascii="Times New Roman" w:hAnsi="Times New Roman" w:cstheme="minorBidi"/>
            <w:sz w:val="28"/>
            <w:szCs w:val="28"/>
          </w:rPr>
          <w:t>.</w:t>
        </w:r>
        <w:r w:rsidR="008F3504">
          <w:rPr>
            <w:rFonts w:ascii="Times New Roman" w:hAnsi="Times New Roman" w:cstheme="minorBidi"/>
            <w:sz w:val="28"/>
            <w:szCs w:val="28"/>
          </w:rPr>
          <w:t>6</w:t>
        </w:r>
      </w:hyperlink>
      <w:r w:rsidR="0091682D" w:rsidRPr="008A28EF">
        <w:rPr>
          <w:rFonts w:ascii="Times New Roman" w:hAnsi="Times New Roman" w:cstheme="minorBidi"/>
          <w:sz w:val="28"/>
          <w:szCs w:val="28"/>
        </w:rPr>
        <w:t xml:space="preserve"> настоящего Порядка, в дополнение к документам, указанным в </w:t>
      </w:r>
      <w:r w:rsidR="00024E26" w:rsidRPr="00024E26">
        <w:rPr>
          <w:rFonts w:ascii="Times New Roman" w:hAnsi="Times New Roman" w:cstheme="minorBidi"/>
          <w:sz w:val="28"/>
          <w:szCs w:val="28"/>
        </w:rPr>
        <w:t xml:space="preserve">пункте 2.5 </w:t>
      </w:r>
      <w:r w:rsidR="0091682D" w:rsidRPr="008A28EF">
        <w:rPr>
          <w:rFonts w:ascii="Times New Roman" w:hAnsi="Times New Roman" w:cstheme="minorBidi"/>
          <w:sz w:val="28"/>
          <w:szCs w:val="28"/>
        </w:rPr>
        <w:t>настоящего Порядка, представляют следующие документы: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 xml:space="preserve">а) </w:t>
      </w:r>
      <w:hyperlink w:anchor="P759" w:history="1">
        <w:r w:rsidRPr="008A28EF">
          <w:rPr>
            <w:rFonts w:ascii="Times New Roman" w:hAnsi="Times New Roman" w:cstheme="minorBidi"/>
            <w:sz w:val="28"/>
            <w:szCs w:val="28"/>
          </w:rPr>
          <w:t>перечень</w:t>
        </w:r>
      </w:hyperlink>
      <w:r w:rsidRPr="008A28EF">
        <w:rPr>
          <w:rFonts w:ascii="Times New Roman" w:hAnsi="Times New Roman" w:cstheme="minorBidi"/>
          <w:sz w:val="28"/>
          <w:szCs w:val="28"/>
        </w:rPr>
        <w:t xml:space="preserve"> затрат, связанных с получением (продлением) сертификата соответствия </w:t>
      </w:r>
      <w:proofErr w:type="gramStart"/>
      <w:r w:rsidRPr="008A28EF">
        <w:rPr>
          <w:rFonts w:ascii="Times New Roman" w:hAnsi="Times New Roman" w:cstheme="minorBidi"/>
          <w:sz w:val="28"/>
          <w:szCs w:val="28"/>
        </w:rPr>
        <w:t>и(</w:t>
      </w:r>
      <w:proofErr w:type="gramEnd"/>
      <w:r w:rsidRPr="008A28EF">
        <w:rPr>
          <w:rFonts w:ascii="Times New Roman" w:hAnsi="Times New Roman" w:cstheme="minorBidi"/>
          <w:sz w:val="28"/>
          <w:szCs w:val="28"/>
        </w:rPr>
        <w:t>или) принятием декларации о соответствии, по форме согласно приложению 6 к настоящему Порядку;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 xml:space="preserve">б) копии платежных документов, подтверждающих оплату затрат на получение (продление) сертификата соответствия </w:t>
      </w:r>
      <w:proofErr w:type="gramStart"/>
      <w:r w:rsidRPr="008A28EF">
        <w:rPr>
          <w:rFonts w:ascii="Times New Roman" w:hAnsi="Times New Roman" w:cstheme="minorBidi"/>
          <w:sz w:val="28"/>
          <w:szCs w:val="28"/>
        </w:rPr>
        <w:t>и(</w:t>
      </w:r>
      <w:proofErr w:type="gramEnd"/>
      <w:r w:rsidRPr="008A28EF">
        <w:rPr>
          <w:rFonts w:ascii="Times New Roman" w:hAnsi="Times New Roman" w:cstheme="minorBidi"/>
          <w:sz w:val="28"/>
          <w:szCs w:val="28"/>
        </w:rPr>
        <w:t>или) принятие декларации о соответствии, заверенные подписью и печатью (при наличии) соискателя, и оригиналы для их сличения;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lastRenderedPageBreak/>
        <w:t xml:space="preserve">в) </w:t>
      </w:r>
      <w:hyperlink w:anchor="P800" w:history="1">
        <w:r w:rsidRPr="008A28EF">
          <w:rPr>
            <w:rFonts w:ascii="Times New Roman" w:hAnsi="Times New Roman" w:cstheme="minorBidi"/>
            <w:sz w:val="28"/>
            <w:szCs w:val="28"/>
          </w:rPr>
          <w:t>справку</w:t>
        </w:r>
      </w:hyperlink>
      <w:r w:rsidRPr="008A28EF">
        <w:rPr>
          <w:rFonts w:ascii="Times New Roman" w:hAnsi="Times New Roman" w:cstheme="minorBidi"/>
          <w:sz w:val="28"/>
          <w:szCs w:val="28"/>
        </w:rPr>
        <w:t xml:space="preserve"> о полученном (продленном) сертификате соответствия </w:t>
      </w:r>
      <w:proofErr w:type="gramStart"/>
      <w:r w:rsidRPr="008A28EF">
        <w:rPr>
          <w:rFonts w:ascii="Times New Roman" w:hAnsi="Times New Roman" w:cstheme="minorBidi"/>
          <w:sz w:val="28"/>
          <w:szCs w:val="28"/>
        </w:rPr>
        <w:t>и(</w:t>
      </w:r>
      <w:proofErr w:type="gramEnd"/>
      <w:r w:rsidRPr="008A28EF">
        <w:rPr>
          <w:rFonts w:ascii="Times New Roman" w:hAnsi="Times New Roman" w:cstheme="minorBidi"/>
          <w:sz w:val="28"/>
          <w:szCs w:val="28"/>
        </w:rPr>
        <w:t>или) принятой декларации о соответствии, заверенную подписью и печатью (при наличии) соискателя, по форме согласно приложению 7 к настоящему Порядку;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г) копию договора с организацией, уполномоченной выдавать (продлевать) сертификаты соответствия и регистрировать декларации о соответствии, заверенную подписью и печатью (при наличии) соискателя, и оригинал для сличения;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 xml:space="preserve">д) копию действующего сертификата соответствия, свидетельства, подтверждающего факт выполнения требований законодательства Российской Федерации, </w:t>
      </w:r>
      <w:proofErr w:type="gramStart"/>
      <w:r w:rsidRPr="008A28EF">
        <w:rPr>
          <w:rFonts w:ascii="Times New Roman" w:hAnsi="Times New Roman" w:cstheme="minorBidi"/>
          <w:sz w:val="28"/>
          <w:szCs w:val="28"/>
        </w:rPr>
        <w:t>и(</w:t>
      </w:r>
      <w:proofErr w:type="gramEnd"/>
      <w:r w:rsidRPr="008A28EF">
        <w:rPr>
          <w:rFonts w:ascii="Times New Roman" w:hAnsi="Times New Roman" w:cstheme="minorBidi"/>
          <w:sz w:val="28"/>
          <w:szCs w:val="28"/>
        </w:rPr>
        <w:t>или) декларации о соответствии, заверенную подписью и печатью (при наличии) соискателя, и оригиналы для их сличения;</w:t>
      </w:r>
    </w:p>
    <w:p w:rsidR="0091682D" w:rsidRPr="008A28EF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е) расчет плановой суммы субсидии на текущий финансовый год.</w:t>
      </w:r>
    </w:p>
    <w:p w:rsidR="0091682D" w:rsidRPr="008A28EF" w:rsidRDefault="008E54F1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>2</w:t>
      </w:r>
      <w:r w:rsidR="00024E26">
        <w:rPr>
          <w:rFonts w:ascii="Times New Roman" w:hAnsi="Times New Roman" w:cstheme="minorBidi"/>
          <w:sz w:val="28"/>
          <w:szCs w:val="28"/>
        </w:rPr>
        <w:t>.9</w:t>
      </w:r>
      <w:r w:rsidR="0091682D" w:rsidRPr="008A28EF">
        <w:rPr>
          <w:rFonts w:ascii="Times New Roman" w:hAnsi="Times New Roman" w:cstheme="minorBidi"/>
          <w:sz w:val="28"/>
          <w:szCs w:val="28"/>
        </w:rPr>
        <w:t>. Соискатели, претендующие на получение субсидии для</w:t>
      </w:r>
      <w:r w:rsidR="005A1407" w:rsidRPr="005A1407">
        <w:t xml:space="preserve"> </w:t>
      </w:r>
      <w:r w:rsidR="005A1407" w:rsidRPr="005A1407">
        <w:rPr>
          <w:rFonts w:ascii="Times New Roman" w:hAnsi="Times New Roman" w:cstheme="minorBidi"/>
          <w:sz w:val="28"/>
          <w:szCs w:val="28"/>
        </w:rPr>
        <w:t>возмещения затрат</w:t>
      </w:r>
      <w:r w:rsidR="0091682D" w:rsidRPr="008A28EF">
        <w:rPr>
          <w:rFonts w:ascii="Times New Roman" w:hAnsi="Times New Roman" w:cstheme="minorBidi"/>
          <w:sz w:val="28"/>
          <w:szCs w:val="28"/>
        </w:rPr>
        <w:t xml:space="preserve">, указанных в </w:t>
      </w:r>
      <w:hyperlink w:anchor="P117" w:history="1">
        <w:r w:rsidR="00837158">
          <w:rPr>
            <w:rFonts w:ascii="Times New Roman" w:hAnsi="Times New Roman" w:cstheme="minorBidi"/>
            <w:sz w:val="28"/>
            <w:szCs w:val="28"/>
          </w:rPr>
          <w:t>подпункте «</w:t>
        </w:r>
        <w:r w:rsidR="0091682D" w:rsidRPr="008A28EF">
          <w:rPr>
            <w:rFonts w:ascii="Times New Roman" w:hAnsi="Times New Roman" w:cstheme="minorBidi"/>
            <w:sz w:val="28"/>
            <w:szCs w:val="28"/>
          </w:rPr>
          <w:t>д</w:t>
        </w:r>
        <w:r w:rsidR="00837158">
          <w:rPr>
            <w:rFonts w:ascii="Times New Roman" w:hAnsi="Times New Roman" w:cstheme="minorBidi"/>
            <w:sz w:val="28"/>
            <w:szCs w:val="28"/>
          </w:rPr>
          <w:t>»</w:t>
        </w:r>
        <w:r w:rsidR="0091682D" w:rsidRPr="008A28EF">
          <w:rPr>
            <w:rFonts w:ascii="Times New Roman" w:hAnsi="Times New Roman" w:cstheme="minorBidi"/>
            <w:sz w:val="28"/>
            <w:szCs w:val="28"/>
          </w:rPr>
          <w:t xml:space="preserve"> пункта</w:t>
        </w:r>
        <w:r w:rsidR="00024E26">
          <w:rPr>
            <w:rFonts w:ascii="Times New Roman" w:hAnsi="Times New Roman" w:cstheme="minorBidi"/>
            <w:sz w:val="28"/>
            <w:szCs w:val="28"/>
          </w:rPr>
          <w:t xml:space="preserve"> 1.</w:t>
        </w:r>
        <w:r w:rsidR="008F3504">
          <w:rPr>
            <w:rFonts w:ascii="Times New Roman" w:hAnsi="Times New Roman" w:cstheme="minorBidi"/>
            <w:sz w:val="28"/>
            <w:szCs w:val="28"/>
          </w:rPr>
          <w:t>6</w:t>
        </w:r>
        <w:r w:rsidR="0091682D" w:rsidRPr="008A28EF">
          <w:rPr>
            <w:rFonts w:ascii="Times New Roman" w:hAnsi="Times New Roman" w:cstheme="minorBidi"/>
            <w:sz w:val="28"/>
            <w:szCs w:val="28"/>
          </w:rPr>
          <w:t xml:space="preserve"> </w:t>
        </w:r>
      </w:hyperlink>
      <w:r w:rsidR="0091682D" w:rsidRPr="008A28EF">
        <w:rPr>
          <w:rFonts w:ascii="Times New Roman" w:hAnsi="Times New Roman" w:cstheme="minorBidi"/>
          <w:sz w:val="28"/>
          <w:szCs w:val="28"/>
        </w:rPr>
        <w:t xml:space="preserve"> настоящего Порядка, в дополнение к документам, указанным в </w:t>
      </w:r>
      <w:hyperlink w:anchor="P197" w:history="1">
        <w:r w:rsidR="0091682D" w:rsidRPr="008A28EF">
          <w:rPr>
            <w:rFonts w:ascii="Times New Roman" w:hAnsi="Times New Roman" w:cstheme="minorBidi"/>
            <w:sz w:val="28"/>
            <w:szCs w:val="28"/>
          </w:rPr>
          <w:t xml:space="preserve">пункте </w:t>
        </w:r>
        <w:r w:rsidR="00D14584" w:rsidRPr="008A28EF">
          <w:rPr>
            <w:rFonts w:ascii="Times New Roman" w:hAnsi="Times New Roman" w:cstheme="minorBidi"/>
            <w:sz w:val="28"/>
            <w:szCs w:val="28"/>
          </w:rPr>
          <w:t>2</w:t>
        </w:r>
        <w:r w:rsidR="0091682D" w:rsidRPr="008A28EF">
          <w:rPr>
            <w:rFonts w:ascii="Times New Roman" w:hAnsi="Times New Roman" w:cstheme="minorBidi"/>
            <w:sz w:val="28"/>
            <w:szCs w:val="28"/>
          </w:rPr>
          <w:t>.</w:t>
        </w:r>
        <w:r w:rsidR="00024E26">
          <w:rPr>
            <w:rFonts w:ascii="Times New Roman" w:hAnsi="Times New Roman" w:cstheme="minorBidi"/>
            <w:sz w:val="28"/>
            <w:szCs w:val="28"/>
          </w:rPr>
          <w:t>5</w:t>
        </w:r>
      </w:hyperlink>
      <w:r w:rsidR="0091682D" w:rsidRPr="008A28EF">
        <w:rPr>
          <w:rFonts w:ascii="Times New Roman" w:hAnsi="Times New Roman" w:cstheme="minorBidi"/>
          <w:sz w:val="28"/>
          <w:szCs w:val="28"/>
        </w:rPr>
        <w:t xml:space="preserve"> настоящего Порядка, представляют следующие документы: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A28EF">
        <w:rPr>
          <w:rFonts w:ascii="Times New Roman" w:hAnsi="Times New Roman" w:cstheme="minorBidi"/>
          <w:sz w:val="28"/>
          <w:szCs w:val="28"/>
        </w:rPr>
        <w:t xml:space="preserve">а) </w:t>
      </w:r>
      <w:hyperlink w:anchor="P833" w:history="1">
        <w:r w:rsidRPr="008A28EF">
          <w:rPr>
            <w:rFonts w:ascii="Times New Roman" w:hAnsi="Times New Roman" w:cstheme="minorBidi"/>
            <w:sz w:val="28"/>
            <w:szCs w:val="28"/>
          </w:rPr>
          <w:t>смету</w:t>
        </w:r>
      </w:hyperlink>
      <w:r w:rsidRPr="008A28EF">
        <w:rPr>
          <w:rFonts w:ascii="Times New Roman" w:hAnsi="Times New Roman" w:cstheme="minorBidi"/>
          <w:sz w:val="28"/>
          <w:szCs w:val="28"/>
        </w:rPr>
        <w:t xml:space="preserve">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затрат, связанных с участием в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выставочно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-ярмарочных мероприятиях, по форме согласно приложению 8 к настоящему Порядку;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б) копию приказа о направлении работника в командировку, заверенную подписью и печатью (при наличии) соискателя;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в) копию договора с организатором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выставочно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-ярмарочного мероприятия, в том числе за рубежом, заверенного подписью и печатью (при наличии) соискателя, и оригинал для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г) копию акта выполненных работ к договору с организатором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выставочно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-ярмарочного мероприятия, в том числе за рубежом, заверенного подписью и печатью (при наличии) соискателя, и оригинал для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д) отчет о результатах участия в мероприятии, в том числе содержащий информацию об организациях, контакт с которыми установлен в ходе участия в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выставочно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-ярмарочном мероприятии, в том числе за рубежом;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е) копии платежных документов, подтверждающих произведенные затраты, связанные с участием в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выставочно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-ярмарочном мероприятии, в том числе за рубежом, заверенные подписью и печатью (при наличии) соискателя, и оригиналы для их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ж) расчет плановой суммы субсидии на текущий финансовый год.</w:t>
      </w:r>
    </w:p>
    <w:p w:rsidR="0091682D" w:rsidRPr="00820DDC" w:rsidRDefault="008E54F1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.10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 Соискатели, претендующие на получение субсидии для</w:t>
      </w:r>
      <w:r w:rsidR="005A1407" w:rsidRPr="00820DDC">
        <w:rPr>
          <w:color w:val="000000" w:themeColor="text1"/>
        </w:rPr>
        <w:t xml:space="preserve"> </w:t>
      </w:r>
      <w:r w:rsidR="005A1407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, указанных в </w:t>
      </w:r>
      <w:hyperlink w:anchor="P118" w:history="1"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подпункте «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е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» 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в дополнение к документам, указанным в </w:t>
      </w:r>
      <w:hyperlink w:anchor="P197" w:history="1"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пункте 2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.</w:t>
        </w:r>
        <w:r w:rsidR="00024E26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5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представляют следующие документы: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lastRenderedPageBreak/>
        <w:t xml:space="preserve">а) копию договора с гарантирующим поставщиком,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энергосбытовой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организацией,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энергоснабжающей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организацией, а также копию договора энергоснабжения с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субабонентом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(при его наличии)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или) копии договоров с гарантирующим поставщиком тепловой энергии, газоснабжающей организацией, заверенные подписью и печатью (при наличии) соискателя, и оригиналы для их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б) копии счетов на оплату электроэнергии,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или) тепловой энергии, и(или) газа;</w:t>
      </w:r>
    </w:p>
    <w:p w:rsidR="0091682D" w:rsidRPr="00820DDC" w:rsidRDefault="0091682D" w:rsidP="005A1407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в) копии платежных документов, подтверждающих уплату не ранее 1 июля года, предшествующего текущему финансовому году, счетов за электроэнергию,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или) тепловую энергию, и(или) газ, и оригиналы для их сличения;</w:t>
      </w:r>
    </w:p>
    <w:p w:rsidR="0091682D" w:rsidRPr="00820DDC" w:rsidRDefault="0091682D" w:rsidP="008E54F1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г) </w:t>
      </w:r>
      <w:hyperlink w:anchor="P877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справка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о количестве потребленной электроэнергии,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или) тепловой энергии, и(или) газа по объектам, находящимся в сельских населенных пунктах Ленинградской области, а также объектам по производству социально значимых продовольственных товаров первой необходимости, заверенная подписью и печатью (при наличии) соискателя, по форме согласно приложению 9 к настоящему Порядку.</w:t>
      </w:r>
    </w:p>
    <w:p w:rsidR="0091682D" w:rsidRPr="00820DDC" w:rsidRDefault="008E54F1" w:rsidP="00D14584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.11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. Соискатели, претендующие на получение субсидий для </w:t>
      </w:r>
      <w:r w:rsidR="005A1407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, указанных в </w:t>
      </w:r>
      <w:hyperlink w:anchor="P120" w:history="1"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ж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» 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в дополнение к документам, указанным в </w:t>
      </w:r>
      <w:hyperlink w:anchor="P197" w:history="1"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пункте 2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.</w:t>
        </w:r>
        <w:r w:rsidR="00024E26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5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представляют следующие документы: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а) копию договора купли-продажи оборудования для обеспечения заготовительной,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или) перерабатывающей, и(или) производственной деятельности в отношении пищевой продукции, заверенную подписью и печатью (при наличии) соискателя, и оригинал для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б) копии платежных документов и выписку банка по расчетному счету (расчетным счетам) соискателя, подтверждающие факт полной оплаты не ранее 1 июля года, предшествующего текущему финансовому году, приобретенного оборудования для обеспечения заготовительной,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или) перерабатывающей, и(или) производственной деятельности в отношении пищевой продукции, заверенных подписью и печатью (при наличии) соискателя, и оригиналы для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в) расчет плановой суммы субсидии на текущий финансовый год.</w:t>
      </w:r>
    </w:p>
    <w:p w:rsidR="0091682D" w:rsidRPr="00820DDC" w:rsidRDefault="008E54F1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.12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. Соискатели, претендующие на получение субсидий для </w:t>
      </w:r>
      <w:r w:rsidR="005A1407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, указанных в </w:t>
      </w:r>
      <w:hyperlink w:anchor="P122" w:history="1"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з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» 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в дополнение к документам, указанным в </w:t>
      </w:r>
      <w:hyperlink w:anchor="P197" w:history="1"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пункт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е 2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.</w:t>
        </w:r>
        <w:r w:rsidR="00024E26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5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представляют следующие документы: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а) копию договора купли-продажи специализированного автотранспорта для обеспечения заготовительной,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или) перерабатывающей, и(или) производственной деятельности в отношении пищевой продукции, в том числе дикорастущих ягод и грибов, продукции садоводства, заверенную подписью и печатью соискателя (при наличии), и оригинал для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lastRenderedPageBreak/>
        <w:t xml:space="preserve">б) копии платежных документов соискателя, подтверждающие факт полной оплаты не ранее 1 июля года, предшествующего текущему финансовому году, приобретенного специализированного автотранспорта для обеспечения заготовительной,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или) перерабатывающей, и(или) производственной деятельности в отношении пищевой продукции, в том числе дикорастущих ягод и грибов, продукции садоводства, и оригиналы для их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в) расчет плановой суммы субсидии на текущий финансовый год.</w:t>
      </w:r>
    </w:p>
    <w:p w:rsidR="0091682D" w:rsidRPr="00820DDC" w:rsidRDefault="008E54F1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.13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 Соискатели, претендующие на получение субсидий для</w:t>
      </w:r>
      <w:r w:rsidR="005A1407" w:rsidRPr="00820DDC">
        <w:rPr>
          <w:color w:val="000000" w:themeColor="text1"/>
        </w:rPr>
        <w:t xml:space="preserve"> </w:t>
      </w:r>
      <w:r w:rsidR="005A1407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, указанных в </w:t>
      </w:r>
      <w:hyperlink w:anchor="P124" w:history="1"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и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в дополнение к документам, указанным в </w:t>
      </w:r>
      <w:hyperlink w:anchor="P197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пункте 2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.</w:t>
        </w:r>
        <w:r w:rsidR="00024E26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5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представляют следующие документы: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а) копии договора купли-продажи и паспорта автомагазина для осуществления развозной торговли в сельских населенных пунктах Ленинградской области, заверенные подписью и печатью соискателя (при наличии), и оригиналы для их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б) копии платежных документов, подтверждающие факт полной оплаты не ранее 1 июля года, предшествующего текущему финансовому году, приобретенного автомагазина для осуществления развозной торговли в сельских населенных пунктах Ленинградской области, и оригиналы для их сличения;</w:t>
      </w:r>
      <w:proofErr w:type="gramEnd"/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в) расчет плановой суммы субсидии на текущий финансовый год.</w:t>
      </w:r>
    </w:p>
    <w:p w:rsidR="0091682D" w:rsidRPr="00820DDC" w:rsidRDefault="008E54F1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14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 Соискатели, претендующие на получение субсидий для</w:t>
      </w:r>
      <w:r w:rsidR="005A1407" w:rsidRPr="00820DDC">
        <w:rPr>
          <w:color w:val="000000" w:themeColor="text1"/>
        </w:rPr>
        <w:t xml:space="preserve"> </w:t>
      </w:r>
      <w:r w:rsidR="005A1407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, указанных в </w:t>
      </w:r>
      <w:hyperlink w:anchor="P126" w:history="1"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к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в дополнение к документам, указанным в </w:t>
      </w:r>
      <w:hyperlink w:anchor="P197" w:history="1"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пункте 2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.</w:t>
        </w:r>
        <w:r w:rsidR="00024E26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5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представляют следующие документы: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а) копии договоров поставки товаров (услуг)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или) купли-продажи дикорастущих ягод и грибов, продукции садоводства, счетов на оплату электроэнергии, коммунальных расходов, счетов-фактур, транспортных накладных, актов приема-передачи дикорастущих ягод и грибов, продукции садоводства, платежных документов, справок о расходах по оплате труда и начислений по оплате труда работников, обеспечивающих закупку, переработку, в том числе заморозку дикорастущих ягод и грибов, продукции садоводства, заверенные подписью и печатью (при наличии) соискателя, и оригиналы для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б) калькуляцию фактических затрат на закупку, переработку, в том числе заморозку дикорастущих ягод и грибов, продукции садоводства по формам согласно </w:t>
      </w:r>
      <w:hyperlink w:anchor="P1741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приложениям 21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и </w:t>
      </w:r>
      <w:hyperlink w:anchor="P1788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22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к настоящему Порядку;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в) расчет плановой суммы субсидии на текущий финансовый год.</w:t>
      </w:r>
    </w:p>
    <w:p w:rsidR="0091682D" w:rsidRPr="00820DDC" w:rsidRDefault="008E54F1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15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. Соискатели, претендующие на получение субсидий для </w:t>
      </w:r>
      <w:r w:rsidR="005A1407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, указанных в </w:t>
      </w:r>
      <w:hyperlink w:anchor="P128" w:history="1"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л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в дополнение к документам, указанным в </w:t>
      </w:r>
      <w:hyperlink w:anchor="P197" w:history="1"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пункте </w:t>
        </w:r>
        <w:r w:rsidR="00024E26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2.5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lastRenderedPageBreak/>
        <w:t>Порядка, представляют следующие документы: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а) копии документов, подтверждающих оплату за присоединение дополнительной мощности, а также затраты на ремонт и техническое обслуживание оборудования и автотранспорта, обеспечивающих производство пищевой продукции, заверенные подписью и печатью (при наличии) соискателя, и оригиналы для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б) </w:t>
      </w:r>
      <w:hyperlink w:anchor="P1937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калькуляцию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фактических затрат, подлежащих субсидированию, связанных с производством пищевой продукции, по форме согласно приложению 25 к настоящему Порядку;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в) расчет плановой суммы субсидии на текущий финансовый год.</w:t>
      </w:r>
    </w:p>
    <w:p w:rsidR="0091682D" w:rsidRPr="00820DDC" w:rsidRDefault="008E54F1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bookmarkStart w:id="17" w:name="P275"/>
      <w:bookmarkEnd w:id="17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16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. Соискатели, претендующие на получение субсидий для 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, указанных в </w:t>
      </w:r>
      <w:hyperlink w:anchor="P130" w:history="1"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м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в дополнение к документам, указанным в </w:t>
      </w:r>
      <w:hyperlink w:anchor="P197" w:history="1">
        <w:r w:rsidR="00024E26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пункте 2.5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представляют следующие документы: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а) копии договоров купли-продажи оборудования для цифровой маркировки товаров, заверенные подписью и печатью (при наличии) соискателя, и оригинал для сличения;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б) копии платежных документов, подтверждающие факт полной оплаты не ранее 1 июля года, предшествующего текущему финансовому году, приобретенного, введенного оборудования для цифровой маркировки товаров, заверенные подписью и печатью (при наличии) соискателя, и оригиналы для сличения;</w:t>
      </w:r>
      <w:proofErr w:type="gramEnd"/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в) расчет плановой суммы субсидии на текущий финансовый год.</w:t>
      </w:r>
    </w:p>
    <w:p w:rsidR="0091682D" w:rsidRPr="00820DDC" w:rsidRDefault="008E54F1" w:rsidP="00024E26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.17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 В порядке информационного взаимодействия секретарем конкурсной комиссии при приеме заявки запрашиваются через портал системы межведомственного электронного взаимо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действия Ленинградской области 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сведения о наличии (отсутствии) задолженности по уплате налогов, сборов, страховых взн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осов, пеней, штрафов, процентов.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с даты получения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97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пунктом </w:t>
        </w:r>
        <w:r w:rsidR="00024E26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2.5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или) копию соглашения о реструктуризации задолженности, заверенные подписью и печатью (при наличии) соискателя.</w:t>
      </w:r>
    </w:p>
    <w:p w:rsidR="00DF2A85" w:rsidRPr="00820DDC" w:rsidRDefault="00DF2A85" w:rsidP="00091924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Указанные документы и сведения прикладываются </w:t>
      </w:r>
      <w:r w:rsidR="00091924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к конкурсной заявке соискателя.</w:t>
      </w:r>
    </w:p>
    <w:p w:rsidR="00DF2A85" w:rsidRPr="00820DDC" w:rsidRDefault="00DF2A85" w:rsidP="00DF2A85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информационного взаимодействия комитетом запрашиваются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(полная) на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lastRenderedPageBreak/>
        <w:t>день подачи заявки.</w:t>
      </w:r>
    </w:p>
    <w:p w:rsidR="0091682D" w:rsidRPr="00820DDC" w:rsidRDefault="008E54F1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.18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. </w:t>
      </w:r>
      <w:proofErr w:type="gramStart"/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197" w:history="1"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пунктах 2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.</w:t>
        </w:r>
      </w:hyperlink>
      <w:r w:rsidR="00383DDF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4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r w:rsidR="008A28EF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–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r w:rsidR="008A28EF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2.1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6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а также соответствие соискателя требованиям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,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r w:rsidR="00024E2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предусмотренным в пункте 2.3 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настоящего Порядка</w:t>
      </w:r>
      <w:r w:rsidR="007D3361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, категориям и критериям, указанным в пункте 1.4 настоящего Порядка, 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 регистрирует в журнале конкурсных заявок, формирует реестр заявок соискателей, участвующих в конкурсном отборе.</w:t>
      </w:r>
      <w:proofErr w:type="gramEnd"/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</w:t>
      </w:r>
      <w:r w:rsidR="0065323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r w:rsidR="00C90C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на заседании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</w:t>
      </w:r>
    </w:p>
    <w:p w:rsidR="00DF2A85" w:rsidRPr="00820DDC" w:rsidRDefault="00DF2A85" w:rsidP="00DF2A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соискатель может принять участие в конкурсе для предоставления субсидий </w:t>
      </w:r>
      <w:r w:rsidR="009A35CC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одному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или нескольк</w:t>
      </w:r>
      <w:r w:rsidR="009A35CC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CC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 затрат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 w:rsidR="009A35CC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12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«а»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30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«м» пункта 1.</w:t>
        </w:r>
        <w:r w:rsidR="008F3504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условии представления отдельных конкурсных заявок, включающих документы, указанные в </w:t>
      </w:r>
      <w:hyperlink w:anchor="P197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2.5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75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2.16 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соответственно.</w:t>
      </w:r>
    </w:p>
    <w:p w:rsidR="00091924" w:rsidRPr="00820DDC" w:rsidRDefault="008E54F1" w:rsidP="004302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4E26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4E26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924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отклонения заявки соискателя на стадии рассмотрения и оценки заявок:</w:t>
      </w:r>
    </w:p>
    <w:p w:rsidR="00091924" w:rsidRPr="00820DDC" w:rsidRDefault="00091924" w:rsidP="00091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соискателя требованиям, установленным в </w:t>
      </w:r>
      <w:hyperlink w:anchor="Par85" w:history="1">
        <w:r w:rsidR="004302B5" w:rsidRPr="00820D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2.3</w:t>
        </w:r>
        <w:r w:rsidRPr="00820D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CF7658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1924" w:rsidRPr="00820DDC" w:rsidRDefault="00091924" w:rsidP="00091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несоответствие представленных соискателем заявки и документов требованиям к заявкам соискателя, установленным в </w:t>
      </w:r>
      <w:r w:rsidR="0076633E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бъявлении, пунктах </w:t>
      </w:r>
      <w:r w:rsidR="004302B5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383DDF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2.1</w:t>
      </w:r>
      <w:r w:rsidR="0076633E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091924" w:rsidRPr="00820DDC" w:rsidRDefault="00091924" w:rsidP="00091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091924" w:rsidRPr="00820DDC" w:rsidRDefault="00091924" w:rsidP="00091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подача соискателем заявки после даты и (или) времени, определенных для подачи заявок;</w:t>
      </w:r>
    </w:p>
    <w:p w:rsidR="00F54006" w:rsidRPr="00820DDC" w:rsidRDefault="00091924" w:rsidP="008628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несоответствие соискателя категориям</w:t>
      </w:r>
      <w:r w:rsidR="00CF7658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критериям</w:t>
      </w: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установленным в пункте </w:t>
      </w:r>
      <w:r w:rsidR="00D062C0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</w:t>
      </w:r>
      <w:r w:rsidR="002B2BB6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ящего Порядка.</w:t>
      </w:r>
    </w:p>
    <w:p w:rsidR="00024E26" w:rsidRPr="00820DDC" w:rsidRDefault="00024E26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2.20. Заседание конкурсной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комиссии правомочно, если на нем присутствует более половины членов конкурсной комиссии.</w:t>
      </w:r>
    </w:p>
    <w:p w:rsidR="0091682D" w:rsidRPr="00820DDC" w:rsidRDefault="008E54F1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694052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.21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. Конкурсная комиссия в </w:t>
      </w:r>
      <w:r w:rsidR="007C5034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течени</w:t>
      </w:r>
      <w:r w:rsidR="00804B1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е</w:t>
      </w:r>
      <w:r w:rsidR="007C5034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r w:rsidR="00C90C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10 рабочих дней </w:t>
      </w:r>
      <w:proofErr w:type="gramStart"/>
      <w:r w:rsidR="00F5400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с даты окончания</w:t>
      </w:r>
      <w:proofErr w:type="gramEnd"/>
      <w:r w:rsidR="00F5400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приема заявок</w:t>
      </w:r>
      <w:r w:rsidR="00804B1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,</w:t>
      </w:r>
      <w:r w:rsidR="007C5034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указанной в объявлении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рассматривает и оце</w:t>
      </w:r>
      <w:r w:rsidR="00694052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нивает</w:t>
      </w:r>
      <w:r w:rsidR="000A5B19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заявку</w:t>
      </w:r>
      <w:r w:rsidR="00694052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соискателя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 предмет наличия оснований для отклонения заявки,</w:t>
      </w:r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оснований для отказа в предоставлении су</w:t>
      </w:r>
      <w:r w:rsidR="00C230D7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бсидии, предусмотренных пунктами 2.19 и 3.22,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а также </w:t>
      </w:r>
      <w:r w:rsidR="00694052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по системе ба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льных оценок на соответствие следующим требованиям: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количество сельских населенных пунктов, в которых организацией осуществляется деятельность, - количество баллов приравнивается к количеству обслуживаемых сельских населенных пунктов;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увеличение размера среднемесячной заработной платы работников организации - количество баллов приравнивается к темпу прироста (проц.) (</w:t>
      </w:r>
      <w:hyperlink w:anchor="P591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приложение 2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к настоящему Порядку), если темп прироста (проц.) отсутствует - ноль баллов;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lastRenderedPageBreak/>
        <w:t>увеличение инвестиций в основной капитал организации - количество баллов приравнивается к темпу прироста (проц.) (</w:t>
      </w:r>
      <w:hyperlink w:anchor="P591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приложение 2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к настоящему Порядку), если темп прироста (проц.) отсутствует - ноль баллов;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увеличение затрат организации на все виды ремонта - количество баллов приравнивается к темпу прироста (проц.) (</w:t>
      </w:r>
      <w:hyperlink w:anchor="P591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приложение 2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к настоящему Порядку), если темп прироста (проц.) отсутствует - ноль баллов;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наличие заключенного в текущем финансовом году кредитного договора (договоров) - 100 баллов по заявк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е на предоставление субсидии для 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12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подпункте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а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наличие заключенного с 1 января 2014 года до начала текущего финансового года кредитного договора (договоров) - 90 баллов по заявке на предоставление субсидии для 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12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а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8E54F1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наличие договора (договоров) лизинга оборудования - 100 баллов по заявке на предоставление субсидии для 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13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подпунктах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б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и </w:t>
      </w:r>
      <w:hyperlink w:anchor="P114" w:history="1"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в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наличие договора (договоров) с организацией, уполномоченной выдавать (продлевать) сертификаты соответствия и регистрировать декларации о соответствии, - 80 баллов по заявке на предоставление субсидии для 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15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г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наличие договора (договоров) с организатором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выставочно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-ярмарочного мероприятия, в том числе за рубежом,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или) документов, подтверждающих намерение участвовать в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выставочно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-ярмарочном мероприятии, в том числе за рубежом, - 70 баллов по заявке на предоставление субсидии для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17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д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наличие договора с гарантирующим поставщиком,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энергосбытовой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организацией,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энергоснабжающей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организацией,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субабонентского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договора по объектам, находящимся в сельских населенных пунктах Ленинградской области, или наличие договора с гарантирующим поставщиком,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энергосбытовой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организацией,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энергоснабжающей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организацией, </w:t>
      </w:r>
      <w:proofErr w:type="spell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субабонентского</w:t>
      </w:r>
      <w:proofErr w:type="spell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договора по объектам по производству социально значимых товаров первой необходимости - 90 баллов по заявке на предоставление субсидии для 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18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е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  <w:proofErr w:type="gramEnd"/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наличие договора купли-продажи оборудования для обеспечения заготовительной деятельности - 100 баллов по заявке на предоставление субсидии для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20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ж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наличие договора купли-продажи специализированного автотранспорта для обеспечения заготовительной,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или) перерабатывающей, и(или)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lastRenderedPageBreak/>
        <w:t xml:space="preserve">производственной деятельности в отношении пищевой продукции, в том числе дикорастущих ягод и грибов, продукции садоводства - 90 баллов по заявке на предоставление субсидии для 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22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з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наличие договора купли-продажи автомагазина для осуществления развозной торговли в сельских населенных пунктах Ленинградской области - 100 баллов по заявке на предоставление субсидии для 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24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и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наличие документов, подтверждающих закупку, переработку, в том числе заморозку, дикорастущих ягод и грибов, продукции садоводства, - 90 баллов по заявке на предоставление субсидии для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26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к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наличие договора с гарантирующим поставщиком тепловой энергии, газоснабжающей организацией по объектам, находящимся в сельских населенных пунктах Ленинградской области, или наличие договора с гарантирующим поставщиком тепловой энергии, газа по объектам по производству социально значимых товаров первой необходимости - 90 баллов по заявке на предоставление субсидии для 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18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е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  <w:proofErr w:type="gramEnd"/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наличие документов, подтверждающих производство пищевой продукции, - 90 баллов по заявк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е на предоставление субсидии для 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28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л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наличие договора купли-продажи оборудования для цифровой маркировки товаров - 100 баллов по заявке на предоставление субсидии для </w:t>
      </w:r>
      <w:r w:rsidR="006636D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возмещения затрат,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</w:t>
      </w:r>
      <w:hyperlink w:anchor="P130" w:history="1"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подпункте 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м</w:t>
        </w:r>
        <w:r w:rsidR="008A28EF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 xml:space="preserve"> пункта </w:t>
        </w:r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Порядка.</w:t>
      </w:r>
    </w:p>
    <w:p w:rsidR="00F54006" w:rsidRPr="00820DDC" w:rsidRDefault="00383DDF" w:rsidP="00F54006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В случае если</w:t>
      </w:r>
      <w:r w:rsidR="00F54006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совокупный размер средств, запрашиваемый соискателями на цели, указанные в настоящем Порядке, не превышает  общий объем средств областного бюджета, конкурсная комиссия принимает решение признать всех соискателей победителями</w:t>
      </w:r>
      <w:r w:rsidR="00BC72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при отсутствии оснований 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для отклонения заявки, </w:t>
      </w:r>
      <w:r w:rsidR="00BC72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указанных в пункте 2.19 настоящего Порядка, </w:t>
      </w:r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оснований для отказа в предоставлении субсидии, предусмотренных пунктом</w:t>
      </w:r>
      <w:r w:rsidR="00A27810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3.22</w:t>
      </w:r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и </w:t>
      </w:r>
      <w:r w:rsidR="00BC72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соблюдени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и </w:t>
      </w:r>
      <w:r w:rsidR="00BC72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требований указанных в пунктах 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3.1-3.4 </w:t>
      </w:r>
      <w:r w:rsidR="00BC72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настоящего Порядка.</w:t>
      </w:r>
      <w:proofErr w:type="gramEnd"/>
    </w:p>
    <w:p w:rsidR="00BC72A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 случае если совокупный размер средств, запрашиваемый соискателями конкурсного отбора на цели, указанные в </w:t>
      </w:r>
      <w:r w:rsidR="00694052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настоящем Порядке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, превышает общий объем средств областного бюджета Ленинградской области, конкурсная комиссия принимает решение о победителях конкурсного отбора, начиная с заявок, набравших максимальное количество баллов, и далее - в порядке убывания баллов с учетом объема не распределенных на момент проведения заседания средств</w:t>
      </w:r>
      <w:r w:rsidR="00BC72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,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а также </w:t>
      </w:r>
      <w:r w:rsidR="00BC72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отсутствия оснований указанных</w:t>
      </w:r>
      <w:proofErr w:type="gramEnd"/>
      <w:r w:rsidR="00BC72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в пункт</w:t>
      </w:r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ах</w:t>
      </w:r>
      <w:r w:rsidR="00BC72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2.19 </w:t>
      </w:r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и 3.22 </w:t>
      </w:r>
      <w:r w:rsidR="00BC72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настоящего Порядка, соблюдения требований указанных в пунктах </w:t>
      </w:r>
      <w:r w:rsidR="00862899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3.1-3.4 </w:t>
      </w:r>
      <w:r w:rsidR="00BC72A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настоящего Порядка.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 случае если несколько соискателей набирают равное количество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lastRenderedPageBreak/>
        <w:t>баллов, при этом объем запрашиваемых ими субсидий превышает объем не распределенных на момент проведения заседания конкурсной комиссии средств, средства распределяются пропорционально объему запрашиваемых средств субсидий между этими соискателями.</w:t>
      </w:r>
      <w:r w:rsidR="00BC72AD" w:rsidRPr="00820DDC">
        <w:rPr>
          <w:color w:val="000000" w:themeColor="text1"/>
        </w:rPr>
        <w:t xml:space="preserve"> </w:t>
      </w:r>
    </w:p>
    <w:p w:rsidR="0091682D" w:rsidRPr="00820DDC" w:rsidRDefault="00D14584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8F3504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.22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 Решение конкурсной комиссии оформляется протоколом заседания конкурсной комиссии не позднее одного рабочего дня, следующего за днем проведения заседания конкурсной комиссии. Решения конкурсной комиссии носят рекомендательный характер.</w:t>
      </w:r>
    </w:p>
    <w:p w:rsidR="0091682D" w:rsidRPr="00820DDC" w:rsidRDefault="00D14584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bookmarkStart w:id="18" w:name="P318"/>
      <w:bookmarkEnd w:id="18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</w:t>
      </w:r>
      <w:r w:rsidR="008F3504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.23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. </w:t>
      </w:r>
      <w:proofErr w:type="gramStart"/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По итогам конкурсного отбора комитет в течение трех рабочих дней с даты заседания конкурсной комиссии издает правовой акт 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о 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победител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ях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конкурсного отбора</w:t>
      </w:r>
      <w:r w:rsidR="00A27810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и предоставлении субсидии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, размера предоставляемых им субсидий</w:t>
      </w:r>
      <w:r w:rsidR="00945520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, 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размера первой выплаты субсидии, а также об отклонении заявки соискателя</w:t>
      </w:r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, об отказе в предоставлении субсидии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(при наличии оснований, предусмотренных пункт</w:t>
      </w:r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ами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2.19 </w:t>
      </w:r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и 3.22 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настоящего Порядка)</w:t>
      </w:r>
      <w:r w:rsidR="00945520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.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proofErr w:type="gramEnd"/>
    </w:p>
    <w:p w:rsidR="0091682D" w:rsidRPr="00820DDC" w:rsidRDefault="008F3504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bookmarkStart w:id="19" w:name="P320"/>
      <w:bookmarkEnd w:id="19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2.24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. </w:t>
      </w:r>
      <w:proofErr w:type="gramStart"/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Комитет </w:t>
      </w:r>
      <w:r w:rsidR="007C5034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на следую</w:t>
      </w:r>
      <w:r w:rsidR="000A5B19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щий рабочий день после издания</w:t>
      </w:r>
      <w:r w:rsidR="007C5034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правового акта, указанного в </w:t>
      </w:r>
      <w:hyperlink w:anchor="P318" w:history="1">
        <w:r w:rsidR="007C503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пункте 2.2</w:t>
        </w:r>
        <w:r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3</w:t>
        </w:r>
      </w:hyperlink>
      <w:r w:rsidR="007C5034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извещает победителей конкурсного отбора о необходимости заключения с комитетом договора, оформляет и передает на подпись победителям конкурсного отбора два экземпляра договора, осуществляет ко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нтроль за сроками их заключения, и информирует соискателей об отклонении заявки</w:t>
      </w:r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, об отказе в предоставлении субсидии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(при наличии оснований, предусмотренных пункт</w:t>
      </w:r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ами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2.19</w:t>
      </w:r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и</w:t>
      </w:r>
      <w:proofErr w:type="gramEnd"/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proofErr w:type="gramStart"/>
      <w:r w:rsidR="004006D3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3.22</w:t>
      </w:r>
      <w:r w:rsidR="00BD6A0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Порядка) с указанием соответствующих оснований.</w:t>
      </w:r>
      <w:proofErr w:type="gramEnd"/>
    </w:p>
    <w:p w:rsidR="007918CF" w:rsidRPr="00820DDC" w:rsidRDefault="007918CF" w:rsidP="007918CF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Договор должен быть заключен не позднее пятого рабочего дня  </w:t>
      </w:r>
      <w:proofErr w:type="gramStart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с даты издания</w:t>
      </w:r>
      <w:proofErr w:type="gramEnd"/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правового акта комитета</w:t>
      </w:r>
      <w:r w:rsidR="0076633E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,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указанного в пункте 2.2</w:t>
      </w:r>
      <w:r w:rsidR="008F3504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3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Порядка.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Победители конкурсного отбора несут ответственность в соответствии с законодательством Российской Федерации за выполнение обязательств, принятых в соответствии с заключенным договором, своевременность </w:t>
      </w:r>
      <w:r w:rsidR="00793E45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               </w:t>
      </w:r>
      <w:r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и достоверность представляемых сведений и документов.</w:t>
      </w:r>
    </w:p>
    <w:p w:rsidR="0091682D" w:rsidRPr="00820DDC" w:rsidRDefault="00906E2D" w:rsidP="0091682D">
      <w:pPr>
        <w:pStyle w:val="ConsPlusNormal"/>
        <w:spacing w:before="220"/>
        <w:ind w:firstLine="540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hyperlink r:id="rId13" w:history="1">
        <w:r w:rsidR="00D1458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2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.2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5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. В случае отказа победителя конкурсного отбора от заключения договора либо нарушения срока заключения договора, указанного в </w:t>
      </w:r>
      <w:hyperlink w:anchor="P320" w:history="1">
        <w:r w:rsidR="00EF3BD9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пункте 2</w:t>
        </w:r>
        <w:r w:rsidR="0091682D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.</w:t>
        </w:r>
        <w:r w:rsidR="007C503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2</w:t>
        </w:r>
        <w:r w:rsidR="008F3504" w:rsidRPr="00820DDC">
          <w:rPr>
            <w:rFonts w:ascii="Times New Roman" w:hAnsi="Times New Roman" w:cstheme="minorBidi"/>
            <w:color w:val="000000" w:themeColor="text1"/>
            <w:sz w:val="28"/>
            <w:szCs w:val="28"/>
          </w:rPr>
          <w:t>4</w:t>
        </w:r>
      </w:hyperlink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настоящего Порядка, </w:t>
      </w:r>
      <w:r w:rsidR="007918CF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победитель конкурсного отбора считается уклонившимся от заключения договора. </w:t>
      </w:r>
      <w:r w:rsidR="0076633E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Ср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едства, предназначенные победителю конкурсного отбора по решению конкурсной комиссии, предоставл</w:t>
      </w:r>
      <w:r w:rsidR="00383DDF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>яются</w:t>
      </w:r>
      <w:r w:rsidR="0091682D" w:rsidRPr="00820DDC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соискателю, следующему в порядке очередности за победителем конкурсного отбора по количеству набранных баллов, на основании правового акта комитета без проведения конкурсного отбора.</w:t>
      </w:r>
    </w:p>
    <w:p w:rsidR="0091682D" w:rsidRPr="00820DDC" w:rsidRDefault="007C5034" w:rsidP="00F852EA">
      <w:pPr>
        <w:pStyle w:val="ConsPlusTitle"/>
        <w:tabs>
          <w:tab w:val="left" w:pos="632"/>
        </w:tabs>
        <w:outlineLvl w:val="1"/>
        <w:rPr>
          <w:rFonts w:ascii="Times New Roman" w:hAnsi="Times New Roman" w:cstheme="minorBidi"/>
          <w:b w:val="0"/>
          <w:color w:val="000000" w:themeColor="text1"/>
          <w:sz w:val="28"/>
          <w:szCs w:val="28"/>
        </w:rPr>
      </w:pPr>
      <w:r w:rsidRPr="00820DDC">
        <w:rPr>
          <w:rFonts w:ascii="Times New Roman" w:hAnsi="Times New Roman" w:cstheme="minorBidi"/>
          <w:b w:val="0"/>
          <w:color w:val="000000" w:themeColor="text1"/>
          <w:sz w:val="28"/>
          <w:szCs w:val="28"/>
        </w:rPr>
        <w:tab/>
      </w:r>
    </w:p>
    <w:p w:rsidR="00091924" w:rsidRPr="00820DDC" w:rsidRDefault="00091924" w:rsidP="00F852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7C5034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2.2</w:t>
      </w:r>
      <w:r w:rsidR="008F3504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A85D6D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Комитет</w:t>
      </w:r>
      <w:r w:rsidR="006075D8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течени</w:t>
      </w:r>
      <w:r w:rsidR="004B1F55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6075D8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10 рабочих дней </w:t>
      </w:r>
      <w:proofErr w:type="gramStart"/>
      <w:r w:rsidR="006075D8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принятия</w:t>
      </w:r>
      <w:proofErr w:type="gramEnd"/>
      <w:r w:rsidR="006075D8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</w:t>
      </w:r>
      <w:r w:rsidR="00975BB7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BD6A0D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075D8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указанных в пункте 2.23 </w:t>
      </w:r>
      <w:r w:rsidR="00A85D6D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804B15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азмещ</w:t>
      </w:r>
      <w:r w:rsidR="00A85D6D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ает</w:t>
      </w:r>
      <w:r w:rsidR="00804B15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е</w:t>
      </w: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дином портале</w:t>
      </w:r>
      <w:r w:rsidR="00CF7658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 наличии технической возможности)</w:t>
      </w: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на официальном сайте комитета в информационно-телекоммуникационной сети «Интернет» информаци</w:t>
      </w:r>
      <w:r w:rsidR="009A1226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результатах рассмотрения заявок, включающ</w:t>
      </w:r>
      <w:r w:rsidR="00975BB7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следующие сведения:</w:t>
      </w:r>
      <w:r w:rsidR="00383DDF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924" w:rsidRPr="00820DDC" w:rsidRDefault="00091924" w:rsidP="00F85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дату, время и место</w:t>
      </w:r>
      <w:r w:rsidR="00CF7658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проведения</w:t>
      </w: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рассмотрения заявок соискателей;</w:t>
      </w:r>
    </w:p>
    <w:p w:rsidR="00F852EA" w:rsidRPr="00820DDC" w:rsidRDefault="00F852EA" w:rsidP="00F85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дата, время и место оценки заявок участников;</w:t>
      </w:r>
    </w:p>
    <w:p w:rsidR="00F852EA" w:rsidRPr="00820DDC" w:rsidRDefault="00091924" w:rsidP="00F85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информацию о соискателях, заявки которых были рассмотрены;</w:t>
      </w:r>
    </w:p>
    <w:p w:rsidR="00091924" w:rsidRPr="00820DDC" w:rsidRDefault="00091924" w:rsidP="00F85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информацию о соискателях, заявки которых были отклонены, </w:t>
      </w:r>
      <w:r w:rsidR="00793E45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:rsidR="00F852EA" w:rsidRPr="00820DDC" w:rsidRDefault="00F852EA" w:rsidP="00F85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соискателей, принятое на основании результатов оценки указанных предложений решение о присвоении таким заявкам порядковых номеров;</w:t>
      </w:r>
    </w:p>
    <w:p w:rsidR="00091924" w:rsidRPr="00820DDC" w:rsidRDefault="00091924" w:rsidP="00A85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наименование </w:t>
      </w:r>
      <w:r w:rsidR="006636D5"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соискателя</w:t>
      </w:r>
      <w:r w:rsidRPr="00820D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 которым заключается соглашение (договор), и размер предоставляемой ему субсидии.</w:t>
      </w:r>
    </w:p>
    <w:p w:rsidR="0091682D" w:rsidRPr="00820DDC" w:rsidRDefault="0091682D" w:rsidP="00F852EA">
      <w:pPr>
        <w:pStyle w:val="ConsPlusTitle"/>
        <w:jc w:val="center"/>
        <w:outlineLvl w:val="1"/>
        <w:rPr>
          <w:color w:val="000000" w:themeColor="text1"/>
        </w:rPr>
      </w:pPr>
    </w:p>
    <w:p w:rsidR="0091682D" w:rsidRPr="00820DDC" w:rsidRDefault="0091682D" w:rsidP="0091682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 Условия и порядок предоставления субсидий</w:t>
      </w:r>
    </w:p>
    <w:p w:rsidR="0091682D" w:rsidRPr="00820DDC" w:rsidRDefault="0091682D" w:rsidP="0091682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82D" w:rsidRPr="00820DDC" w:rsidRDefault="0091682D" w:rsidP="007C5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138"/>
      <w:bookmarkEnd w:id="20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предоставляются при соблюдении условий погашения кредита и уплаты процентов по нему, предусмотренных кредитным договором, в размере ключевой ставки Центрального банка Российской Федерации, действовавшей на дату осуществления платежей, и не более 95 процентов осуществленных соискателем затрат, связанных с уплатой процентов по кредитным договорам, для соискателей, претендующих на получение субсидии для </w:t>
      </w:r>
      <w:r w:rsidR="0076633E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возмещения затрат,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112" w:history="1"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91682D" w:rsidRPr="00820DDC" w:rsidRDefault="007C5034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предоставляются при соблюдении условий уплаты лизинговых платежей в части дохода лизингодателя, предусмотренных договором лизинга оборудования, в размере 95 процентов фактически произведенных затрат на уплату лизинговых платежей в части дохода лизингодателя для соискателей, претендующих на получение субсидии для </w:t>
      </w:r>
      <w:r w:rsidR="006636D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возмещения затрат, 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113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82D" w:rsidRPr="00820DDC" w:rsidRDefault="007C5034" w:rsidP="0091682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предоставляются при соблюдении условий уплаты первого взноса, предусмотренных договором лизинга оборудования, в размере 95 процентов фактически произведенных затрат на уплату первого взноса по договору лизинга оборудования для соискателей, претендующих на получение субсидии для </w:t>
      </w:r>
      <w:r w:rsidR="006636D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14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82D" w:rsidRPr="00820DDC" w:rsidRDefault="007C5034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предоставляются при наличии действующего сертификата </w:t>
      </w:r>
      <w:proofErr w:type="gramStart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декларации о соответствии на основании представленного перечня затрат и платежных документов, подтверждающих произведенные затраты, в размере 90 процентов от произведенных затрат, связанных с получением (продлением) сертификата соответствия и(или) декларации о соответствии, для </w:t>
      </w:r>
      <w:r w:rsidR="006636D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15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82D" w:rsidRPr="00820DDC" w:rsidRDefault="007C5034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для возмещения части затрат, связанных с участием в </w:t>
      </w:r>
      <w:proofErr w:type="spellStart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выставочно</w:t>
      </w:r>
      <w:proofErr w:type="spellEnd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-ярмарочных мероприятиях, в том числе за рубежом, предоставляются в размере 90 процентов от произведенных затрат в соответствии с представленной сметой затрат, отчетом о результатах 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участия, а также платежными документами, подтверждающими затраты, для соискателей, претендующих на получение субсидии для</w:t>
      </w:r>
      <w:r w:rsidR="006636D5" w:rsidRPr="00820DDC">
        <w:rPr>
          <w:color w:val="000000" w:themeColor="text1"/>
        </w:rPr>
        <w:t xml:space="preserve"> </w:t>
      </w:r>
      <w:r w:rsidR="006636D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17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91682D" w:rsidRPr="00820DDC" w:rsidRDefault="007C5034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для возмещения части затрат, связанных с приобретением электроэнергии, тепловой энергии, газа по объектам, находящимся в сельских населенных пунктах Ленинградской области, а также объектам по производству социально значимых продовольственных товаров первой необходимости, предоставляются в размере не более 30 процентов от общей суммы затрат для соискателей, претендующих на получение субсидии для </w:t>
      </w:r>
      <w:r w:rsidR="006636D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18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91682D" w:rsidRPr="00820DDC" w:rsidRDefault="007C5034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для возмещения части затрат, связанных с приобретением оборудования для обеспечения заготовительной, </w:t>
      </w:r>
      <w:proofErr w:type="gramStart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перерабатывающей, и(или) производственной деятельности в отношении пищевой продукции, предоставляются в размере 90 процентов от произведенных затрат для соискателей, претендующих на получение субсидии для </w:t>
      </w:r>
      <w:r w:rsidR="006636D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20" w:history="1"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ж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8F3504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82D" w:rsidRPr="00820DDC" w:rsidRDefault="007C5034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для возмещения части затрат, связанных с приобретением специализированного автотранспорта для обеспечения заготовительной, </w:t>
      </w:r>
      <w:proofErr w:type="gramStart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или) перерабатывающей, и(или) производственной деятельности в отношении пищевой продукции, в том числе дикорастущих ягод и грибов, продукции садоводства, предоставляются в размере 90 процентов от произведенных затрат, связанных с приобретением такого специализированного автотранспорта, для соискателей, претендующих на получение субсидии для</w:t>
      </w:r>
      <w:r w:rsidR="006636D5" w:rsidRPr="00820DDC">
        <w:rPr>
          <w:color w:val="000000" w:themeColor="text1"/>
        </w:rPr>
        <w:t xml:space="preserve"> </w:t>
      </w:r>
      <w:r w:rsidR="006636D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22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D062C0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5034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. Субсидии для возмещения части затрат, связанных с приобретением автомагазинов для осуществления развозной торговли в сельских населенных пунктах Ленинградской области, предоставляются в размере 90 процентов от произведенных затрат, связанных с приобретением таких автомагазинов, для соискателей, претендующих на получение субсидии для</w:t>
      </w:r>
      <w:r w:rsidR="006636D5" w:rsidRPr="00820DDC">
        <w:rPr>
          <w:color w:val="000000" w:themeColor="text1"/>
        </w:rPr>
        <w:t xml:space="preserve"> </w:t>
      </w:r>
      <w:r w:rsidR="006636D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24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D062C0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82D" w:rsidRPr="00820DDC" w:rsidRDefault="00B268AF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для возмещения части затрат, связанных с закупкой, переработкой, в том числе заморозкой дикорастущих ягод и грибов, продукции садоводства, в размере 50 процентов от произведенных затрат для соискателей, претендующих на получение субсидии для </w:t>
      </w:r>
      <w:r w:rsidR="006636D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26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 «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7C5034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062C0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82D" w:rsidRPr="00820DDC" w:rsidRDefault="007C5034" w:rsidP="007C5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3.11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для возмещения части затрат, связанных с производством пищевой продукции, предоставляются в размере 50 процентов от произведенных затрат соискателям, претендующим на получение субсидии для </w:t>
      </w:r>
      <w:r w:rsidR="006636D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28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л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D062C0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82D" w:rsidRPr="00820DDC" w:rsidRDefault="007C5034" w:rsidP="007C5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для возмещения части затрат, связанных с приобретением и вводом оборудования для цифровой маркировки товаров, 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предоставляются в размере 90 процентов от произведенных затрат соискателям, претендующим на получение субсидии для </w:t>
      </w:r>
      <w:r w:rsidR="006636D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затрат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hyperlink w:anchor="P130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D062C0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82D" w:rsidRPr="00820DDC" w:rsidRDefault="00906E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</w:t>
        </w:r>
        <w:r w:rsidR="007C5034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. Условием предоставления субсидии является заключение договора между комитетом и победителем конкурсного отбора</w:t>
      </w:r>
      <w:r w:rsidR="00DF2A8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DF2A8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предоставления субсидии является развитие конкуренции на локальных рынках, формирование рыночных ниш</w:t>
      </w:r>
      <w:r w:rsidR="004A374C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направлениям</w:t>
      </w:r>
      <w:r w:rsidR="0076633E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 в </w:t>
      </w:r>
      <w:hyperlink w:anchor="P110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D062C0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Показателями, необходимыми для достижения значений результатов предоставления субсидии (далее - показатели предоставления субсидии), являются: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4A374C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hyperlink w:anchor="P112" w:history="1"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8" w:history="1"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0" w:history="1"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D062C0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- среднемесячная заработная плата работников, </w:t>
      </w:r>
      <w:proofErr w:type="gramStart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или) сумма затрат на все виды ремонта, и(или) инвестиции в основной капитал, и(или) выручка от продажи товаров (продукции), выполнения работ, оказания услуг;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4A374C" w:rsidRPr="00820DDC">
        <w:rPr>
          <w:color w:val="000000" w:themeColor="text1"/>
        </w:rPr>
        <w:t xml:space="preserve"> </w:t>
      </w:r>
      <w:r w:rsidR="004A374C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направлений, предусмотренных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24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D062C0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- соблюдение </w:t>
      </w:r>
      <w:hyperlink w:anchor="P921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графика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развозной торговли в сельских населенных пунктах по форме согласно приложению 10 к настоящему Порядку, который является неотъемлемой частью договора о предоставлении субсидии и действует в течение двух лет после предоставления субсидии;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4A374C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hyperlink w:anchor="P120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подпунктами 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ж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2" w:history="1"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6" w:history="1"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8" w:history="1"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л</w:t>
        </w:r>
        <w:r w:rsidR="00B268AF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EF3BD9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D062C0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- увеличение объема заготавливаемой, </w:t>
      </w:r>
      <w:proofErr w:type="gramStart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или) перерабатываемой, и(или) произведенной пищевой продукции.</w:t>
      </w:r>
    </w:p>
    <w:p w:rsidR="009A35CC" w:rsidRPr="00820DDC" w:rsidRDefault="009A35CC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</w:t>
      </w:r>
      <w:r w:rsidR="00383DDF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предоставления субсидии и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предоставления субсидии устанавливаются в договоре.</w:t>
      </w:r>
      <w:r w:rsidR="00383DDF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682D" w:rsidRPr="00820DDC" w:rsidRDefault="00837158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5034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. Комитетом в договоре устанавливаются: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показателей предоставления субсидии;</w:t>
      </w:r>
    </w:p>
    <w:p w:rsidR="0091682D" w:rsidRPr="00820DDC" w:rsidRDefault="009168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и формы представления </w:t>
      </w:r>
      <w:r w:rsidR="00085FBA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соискателем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отчетности, в том числе о динамике показателей предоставления субсидии;</w:t>
      </w:r>
    </w:p>
    <w:p w:rsidR="0041577E" w:rsidRPr="00820DDC" w:rsidRDefault="0091682D" w:rsidP="00D06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</w:t>
      </w:r>
      <w:r w:rsidR="00085FBA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соискателей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затрат, связанных с приобретением автомагазинов для осуществления развозной торговли в сельских населенных пунктах Ленинградской области, осуществлять данную деятельность и не отчуждать приобретенные автомагазины в течение двух ле</w:t>
      </w:r>
      <w:r w:rsidR="00DF2A8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т после предоставления субсидии;</w:t>
      </w:r>
    </w:p>
    <w:p w:rsidR="00391ECB" w:rsidRPr="00820DDC" w:rsidRDefault="00391ECB" w:rsidP="0039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о согласовании новых условий договора или расторжени</w:t>
      </w:r>
      <w:r w:rsidR="00383DDF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при </w:t>
      </w:r>
      <w:proofErr w:type="spellStart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предоставлении субсидии в размере, определенном в договоре.</w:t>
      </w:r>
    </w:p>
    <w:p w:rsidR="0091682D" w:rsidRPr="00820DDC" w:rsidRDefault="00906E2D" w:rsidP="00916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</w:t>
        </w:r>
        <w:r w:rsidR="007C5034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допускается повторное предоставление субсидий по ранее 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принятым в комитете </w:t>
      </w:r>
      <w:proofErr w:type="gramStart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или) в других органах исполнительной власти Ленинградской области, и(или) в бюджетных организациях и компенсированным в полном объеме платежным документам, подтверждающим произведенные затраты.</w:t>
      </w:r>
    </w:p>
    <w:p w:rsidR="00C73105" w:rsidRPr="00820DDC" w:rsidRDefault="00C73105" w:rsidP="00C7310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105" w:rsidRPr="00820DDC" w:rsidRDefault="00C73105" w:rsidP="00C731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F2A8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7529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реестры организаций по формам согласно </w:t>
      </w:r>
      <w:hyperlink w:anchor="P976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11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686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33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979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26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049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  <w:r w:rsidR="000223D3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3105" w:rsidRPr="00820DDC" w:rsidRDefault="004F0518" w:rsidP="004F0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3.18</w:t>
      </w:r>
      <w:r w:rsidR="00C7310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7310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субсидий осуществляет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C7310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распорядительной заявки на расчетные счета организаций, открытые им в подразделении расчетной сети Центрального банка Российской Федерации или кредитной организации, не позднее десятого рабочего дня после принятия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="00C7310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предоставлении субсидии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 пункте 2.2</w:t>
      </w:r>
      <w:r w:rsidR="0076633E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C7310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73105" w:rsidRPr="00820DDC" w:rsidRDefault="00C73105" w:rsidP="004B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F0518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реестрах организаций </w:t>
      </w:r>
      <w:r w:rsidR="00085FBA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F5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субсидии</w:t>
      </w:r>
      <w:r w:rsidR="00085FBA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33E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направлениям, предусмотренным </w:t>
      </w:r>
      <w:hyperlink w:anchor="P112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подпунктами </w:t>
        </w:r>
        <w:r w:rsidR="00EF2007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EF2007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3" w:history="1">
        <w:r w:rsidR="00EF2007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EF2007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4F0518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D062C0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заключенных ими договорах указываются размер предоставляемой субсидии в текущем финансовом году и размер первой выплаты.</w:t>
      </w:r>
    </w:p>
    <w:p w:rsidR="00C73105" w:rsidRPr="00820DDC" w:rsidRDefault="00C73105" w:rsidP="004B1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333"/>
      <w:bookmarkEnd w:id="21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F0518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осуществления очередных затрат по уплате процентов за пользование кредитами </w:t>
      </w:r>
      <w:proofErr w:type="gramStart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или) по уплате платежей в части дохода лизингодателя по договорам лизинга оборудования</w:t>
      </w:r>
      <w:r w:rsidR="004B1F55" w:rsidRPr="00820DDC">
        <w:rPr>
          <w:color w:val="000000" w:themeColor="text1"/>
        </w:rPr>
        <w:t xml:space="preserve"> </w:t>
      </w:r>
      <w:r w:rsidR="004B1F5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субсидии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, не использовавшие сумму субсидии, не позднее 20 декабря текущего финансового года представляют в комитет следующие документы:</w:t>
      </w:r>
    </w:p>
    <w:p w:rsidR="00C73105" w:rsidRPr="00820DDC" w:rsidRDefault="00C73105" w:rsidP="00C73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а) расчет суммы очередной субсидии в текущем финансовом году;</w:t>
      </w:r>
    </w:p>
    <w:p w:rsidR="00C73105" w:rsidRPr="00820DDC" w:rsidRDefault="00C73105" w:rsidP="00C73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б) справку об отсутствии задолженности перед работниками по заработной плате на дату подачи заявки и о величине минимальной заработной платы, начисленной за каждый из трех месяцев, предшествующих обращению за субсидией, заверенную подписью и печатью (при наличии) соискателя;</w:t>
      </w:r>
    </w:p>
    <w:p w:rsidR="00C73105" w:rsidRPr="00820DDC" w:rsidRDefault="00C73105" w:rsidP="00C73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hyperlink w:anchor="P633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объеме произведенных платежей в части возврата заемных средств и уплаты процентов за пользование заемными средствами по кредитному договору, заверенную кредитной организацией, по форме согласно приложению 3 к настоящему Порядку;</w:t>
      </w:r>
    </w:p>
    <w:p w:rsidR="00C73105" w:rsidRPr="00820DDC" w:rsidRDefault="00C73105" w:rsidP="00C73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hyperlink w:anchor="P716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объеме произведенных платежей в части дохода лизингодателя по договору лизинга оборудования, заверенную лизингодателем, по форме согласно приложению 5 к настоящему Порядку;</w:t>
      </w:r>
    </w:p>
    <w:p w:rsidR="00C73105" w:rsidRPr="00820DDC" w:rsidRDefault="00C73105" w:rsidP="00C73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д) копии платежных документов, подтверждающих уплату не ранее</w:t>
      </w:r>
      <w:r w:rsidR="00C25D43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июля года, предшествующего текущему финансовому году, процентов по кредитному договору, заверенные подписью и печатью (при наличии) соискателя;</w:t>
      </w:r>
    </w:p>
    <w:p w:rsidR="00C73105" w:rsidRPr="00820DDC" w:rsidRDefault="00C73105" w:rsidP="00C73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копии платежных документов, подтверждающих уплату не ранее </w:t>
      </w:r>
      <w:r w:rsidR="00C25D43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1 июля года, предшествующего текущему финансовому году, лизинговых платежей в части дохода лизингодателя, заверенные подписью и печатью (при наличии) соискателя.</w:t>
      </w:r>
    </w:p>
    <w:p w:rsidR="00C73105" w:rsidRPr="00820DDC" w:rsidRDefault="00C73105" w:rsidP="00804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порядке информационного взаимод</w:t>
      </w:r>
      <w:r w:rsidR="00804B1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комитетом запрашиваются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</w:t>
      </w:r>
      <w:r w:rsidR="004F0518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3105" w:rsidRPr="00820DDC" w:rsidRDefault="00C73105" w:rsidP="00C73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При соответствии</w:t>
      </w:r>
      <w:r w:rsidR="004F0518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FBA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соискателя </w:t>
      </w:r>
      <w:r w:rsidR="004F0518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76633E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0518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предусмотренным пунктом 2.3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комитет формирует реестры организаций - </w:t>
      </w:r>
      <w:r w:rsidR="00085FBA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соискателей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кредитным договорам </w:t>
      </w:r>
      <w:proofErr w:type="gramStart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или) договорам лизинга оборудования в части дохода лизингодателя для</w:t>
      </w:r>
      <w:r w:rsidRPr="00820D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последующих выплат субсидии на основе фактически произведенной уплаты процентов по кредитным договорам и(или) лизинговых платежей в части дохода лизингодателя по договорам лизинга оборудования по формам согласно </w:t>
      </w:r>
      <w:hyperlink w:anchor="P1376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16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и(или) </w:t>
      </w:r>
      <w:hyperlink w:anchor="P1471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C73105" w:rsidRPr="00820DDC" w:rsidRDefault="00C73105" w:rsidP="00AF6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реестров организаций </w:t>
      </w:r>
      <w:r w:rsidR="00085FBA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F5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субсидии</w:t>
      </w:r>
      <w:r w:rsidR="00085FBA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 течение одного рабочего дня </w:t>
      </w:r>
      <w:proofErr w:type="gramStart"/>
      <w:r w:rsidR="00383DDF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6EA7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получения</w:t>
      </w:r>
      <w:proofErr w:type="gramEnd"/>
      <w:r w:rsidR="00AF6EA7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4B1F55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6EA7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кументов об очередных затратах 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издает правовой акт с указанием</w:t>
      </w:r>
      <w:r w:rsidR="00085FBA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соискателей</w:t>
      </w: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суммы очередной выплаты.</w:t>
      </w:r>
    </w:p>
    <w:p w:rsidR="00FE0C50" w:rsidRPr="00820DDC" w:rsidRDefault="00FE0C50" w:rsidP="00FE0C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3.21. На основании акта о выполнении обязательств и указанных в </w:t>
      </w:r>
      <w:hyperlink w:anchor="P333" w:history="1">
        <w:r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3.20</w:t>
        </w:r>
      </w:hyperlink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реестров организаций – соискателей  осуществляется очередная выплата субсидии, предусмотренная договором, которая производится только в случае соблюдения организацией сроков осуществления платежей, установленных кредитным договором </w:t>
      </w:r>
      <w:proofErr w:type="gramStart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или) договором лизинга оборудования, и иных условий договора.</w:t>
      </w:r>
    </w:p>
    <w:p w:rsidR="00FE0C50" w:rsidRPr="00820DDC" w:rsidRDefault="00FE0C50" w:rsidP="00842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1ECB" w:rsidRPr="00820DDC" w:rsidRDefault="004F0518" w:rsidP="00842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3.22.</w:t>
      </w:r>
      <w:r w:rsidR="00391ECB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Основания для отказа </w:t>
      </w:r>
      <w:r w:rsidR="00085FBA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соискателю </w:t>
      </w:r>
      <w:r w:rsidR="00391ECB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 субсидии.</w:t>
      </w:r>
    </w:p>
    <w:p w:rsidR="00391ECB" w:rsidRPr="00820DDC" w:rsidRDefault="00391ECB" w:rsidP="00C571AF">
      <w:pPr>
        <w:pStyle w:val="ConsPlusTitle"/>
        <w:tabs>
          <w:tab w:val="left" w:pos="567"/>
          <w:tab w:val="left" w:pos="882"/>
        </w:tabs>
        <w:ind w:firstLine="567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несоответствие представленных </w:t>
      </w:r>
      <w:r w:rsidR="00085FBA" w:rsidRPr="00820D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соискателем </w:t>
      </w:r>
      <w:r w:rsidRPr="00820D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документов требо</w:t>
      </w:r>
      <w:r w:rsidR="00DF3487" w:rsidRPr="00820D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вани</w:t>
      </w:r>
      <w:r w:rsidR="00DF3487" w:rsidRPr="00820DDC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  <w:t>е</w:t>
      </w:r>
      <w:r w:rsidR="00DF3487" w:rsidRPr="00820D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м, определенным в  пунктах </w:t>
      </w:r>
      <w:r w:rsidR="008422A5" w:rsidRPr="00820D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2.1, 3.1-3.4, 3.21 </w:t>
      </w:r>
      <w:r w:rsidRPr="00820D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настоящего Порядка, или непредставление (представление не в полном объеме) указанных документов</w:t>
      </w:r>
      <w:r w:rsidR="009C72D1" w:rsidRPr="00820D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(в случае, если их представление в соответствии с настоящим Порядком является обязательным)</w:t>
      </w:r>
      <w:r w:rsidRPr="00820D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391ECB" w:rsidRPr="00820DDC" w:rsidRDefault="00391ECB" w:rsidP="00391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факта недостоверности представленной </w:t>
      </w:r>
      <w:r w:rsidR="009C72D1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конкурсного отбора </w:t>
      </w: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информации.</w:t>
      </w:r>
    </w:p>
    <w:p w:rsidR="00D27529" w:rsidRPr="00820DDC" w:rsidRDefault="00D27529" w:rsidP="0091682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82D" w:rsidRPr="00820DDC" w:rsidRDefault="0091682D" w:rsidP="0091682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4. Требования к отчетности</w:t>
      </w:r>
    </w:p>
    <w:p w:rsidR="0091682D" w:rsidRPr="00820DDC" w:rsidRDefault="0091682D" w:rsidP="00177C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82D" w:rsidRPr="00820DDC" w:rsidRDefault="00177C6F" w:rsidP="003C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085FBA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Соискатели 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15 февраля года, следующего за годом предоставления субсидий, представляют в комитет </w:t>
      </w:r>
      <w:hyperlink w:anchor="P1897" w:history="1">
        <w:r w:rsidR="0091682D" w:rsidRPr="00820D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достижении результата и показателей предоставления субсидий</w:t>
      </w:r>
      <w:r w:rsidR="003C11DF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1DF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расходов, источником финансового обеспечения которых является субсидия, 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C11DF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форме, установленной типовой </w:t>
      </w:r>
      <w:r w:rsidR="0091682D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3C11DF"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ой соглашения, установленного комитетом финансов Ленинградской области.</w:t>
      </w:r>
    </w:p>
    <w:p w:rsidR="003C11DF" w:rsidRPr="00820DDC" w:rsidRDefault="003C11DF" w:rsidP="003C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4.2. Комитет вправе устанавливать в договоре сроки и формы предоставления получателем субсидии дополнительной отчетности (при необходимости).</w:t>
      </w:r>
    </w:p>
    <w:p w:rsidR="0091682D" w:rsidRPr="00820DDC" w:rsidRDefault="0091682D" w:rsidP="00C25D43">
      <w:pPr>
        <w:pStyle w:val="ConsPlusTitle"/>
        <w:outlineLvl w:val="1"/>
        <w:rPr>
          <w:color w:val="000000" w:themeColor="text1"/>
        </w:rPr>
      </w:pPr>
    </w:p>
    <w:p w:rsidR="00804B15" w:rsidRPr="00820DDC" w:rsidRDefault="00804B15" w:rsidP="009551D3">
      <w:pPr>
        <w:pStyle w:val="ConsPlusTitle"/>
        <w:jc w:val="center"/>
        <w:outlineLvl w:val="1"/>
        <w:rPr>
          <w:color w:val="000000" w:themeColor="text1"/>
        </w:rPr>
      </w:pPr>
    </w:p>
    <w:p w:rsidR="0091682D" w:rsidRPr="00820DDC" w:rsidRDefault="0091682D" w:rsidP="009551D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Требования об осуществлении </w:t>
      </w:r>
      <w:proofErr w:type="gramStart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82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25D43" w:rsidRPr="00820DDC" w:rsidRDefault="00C25D43" w:rsidP="009551D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D43" w:rsidRPr="00820DDC" w:rsidRDefault="00C25D43" w:rsidP="00C25D43">
      <w:pPr>
        <w:widowControl w:val="0"/>
        <w:tabs>
          <w:tab w:val="left" w:pos="394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FA5924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Обязательная п</w:t>
      </w: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роверка соблюдения </w:t>
      </w:r>
      <w:r w:rsidR="00085FBA"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соискателем условий, целей </w:t>
      </w: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порядка предоставления субсидии осуществляется комитетом и органом государственного финансового контроля Ленинградской области.</w:t>
      </w:r>
    </w:p>
    <w:p w:rsidR="00C25D43" w:rsidRPr="0045638E" w:rsidRDefault="00C25D43" w:rsidP="00C25D43">
      <w:pPr>
        <w:widowControl w:val="0"/>
        <w:tabs>
          <w:tab w:val="left" w:pos="394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В случае установления по итогам проверок, проведенных комитетом </w:t>
      </w: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органом государственного финансового контроля Ленинградской области, факта нарушения </w:t>
      </w:r>
      <w:r w:rsidR="00085FBA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соискателем </w:t>
      </w: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порядка и условий предоставления субсидий, а также </w:t>
      </w:r>
      <w:proofErr w:type="spellStart"/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383DDF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результатов и</w:t>
      </w: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необходимых для достижения результатов предоставления субсидии, соответствующие средства подлежат возврату в областной бюджет Ленинградской области:</w:t>
      </w:r>
    </w:p>
    <w:p w:rsidR="00C25D43" w:rsidRPr="0045638E" w:rsidRDefault="00C25D43" w:rsidP="00C25D43">
      <w:pPr>
        <w:widowControl w:val="0"/>
        <w:tabs>
          <w:tab w:val="left" w:pos="394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основании письменного требования комитета в течение 30 рабочих дней </w:t>
      </w:r>
      <w:proofErr w:type="gramStart"/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FBA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соискателем </w:t>
      </w: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требования;</w:t>
      </w:r>
    </w:p>
    <w:p w:rsidR="00C25D43" w:rsidRPr="0045638E" w:rsidRDefault="00C25D43" w:rsidP="00C25D43">
      <w:pPr>
        <w:widowControl w:val="0"/>
        <w:tabs>
          <w:tab w:val="left" w:pos="394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сроки, установленные в представлении </w:t>
      </w:r>
      <w:proofErr w:type="gramStart"/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предписании органа государственного финансового контроля Ленинградской области.</w:t>
      </w:r>
    </w:p>
    <w:p w:rsidR="00C25D43" w:rsidRPr="0045638E" w:rsidRDefault="00C25D43" w:rsidP="00C25D43">
      <w:pPr>
        <w:widowControl w:val="0"/>
        <w:tabs>
          <w:tab w:val="left" w:pos="394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нарушение срока возврата субсидии</w:t>
      </w:r>
      <w:r w:rsidR="00085FBA" w:rsidRPr="0045638E">
        <w:t xml:space="preserve"> </w:t>
      </w:r>
      <w:r w:rsidR="00085FBA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C25D43" w:rsidRPr="0045638E" w:rsidRDefault="00C25D43" w:rsidP="00C25D43">
      <w:pPr>
        <w:widowControl w:val="0"/>
        <w:tabs>
          <w:tab w:val="left" w:pos="394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C25D43" w:rsidRPr="0045638E" w:rsidRDefault="00C25D43" w:rsidP="00C25D43">
      <w:pPr>
        <w:widowControl w:val="0"/>
        <w:tabs>
          <w:tab w:val="left" w:pos="3948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случае отказа возврата суммы субсидии (с учетом штрафа                       и неустойки), </w:t>
      </w:r>
      <w:proofErr w:type="spellStart"/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FBA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соискателем </w:t>
      </w: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средств в областной бюджет Ленинградской области в течение срока, установленного в письменном требовании комитета или органа государственного финансового контроля Ленинградской области, взыскание денежных средств осуществляется в судебном порядке</w:t>
      </w:r>
      <w:proofErr w:type="gramStart"/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B15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F14C6" w:rsidRPr="0045638E" w:rsidRDefault="005F14C6" w:rsidP="005F14C6">
      <w:pPr>
        <w:pStyle w:val="ConsPlusNormal"/>
        <w:outlineLvl w:val="1"/>
      </w:pPr>
    </w:p>
    <w:p w:rsidR="005F14C6" w:rsidRPr="0045638E" w:rsidRDefault="005F14C6" w:rsidP="005F1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изложить в следующей редакции:</w:t>
      </w:r>
    </w:p>
    <w:p w:rsidR="005F14C6" w:rsidRPr="0045638E" w:rsidRDefault="005F14C6" w:rsidP="005F1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BE" w:rsidRPr="0045638E" w:rsidRDefault="005B32BE" w:rsidP="005F14C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C6" w:rsidRPr="0045638E" w:rsidRDefault="005F14C6" w:rsidP="005F14C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8C0B23" w:rsidRPr="0045638E" w:rsidRDefault="005F14C6" w:rsidP="005F14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804B15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551D3" w:rsidRPr="0045638E" w:rsidRDefault="009551D3" w:rsidP="009551D3">
      <w:pPr>
        <w:pStyle w:val="ConsPlusNormal"/>
        <w:ind w:firstLine="540"/>
        <w:jc w:val="both"/>
      </w:pPr>
    </w:p>
    <w:p w:rsidR="009551D3" w:rsidRPr="0045638E" w:rsidRDefault="009551D3" w:rsidP="009551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38E">
        <w:rPr>
          <w:rFonts w:ascii="Times New Roman" w:hAnsi="Times New Roman" w:cs="Times New Roman"/>
          <w:color w:val="000000" w:themeColor="text1"/>
          <w:sz w:val="28"/>
          <w:szCs w:val="28"/>
        </w:rPr>
        <w:t>(Форма)</w:t>
      </w:r>
    </w:p>
    <w:p w:rsidR="009551D3" w:rsidRPr="0045638E" w:rsidRDefault="009551D3" w:rsidP="0095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539"/>
        <w:gridCol w:w="3826"/>
      </w:tblGrid>
      <w:tr w:rsidR="009551D3" w:rsidRPr="0045638E" w:rsidTr="009551D3"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5F1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Председателю конкурсной комиссии</w:t>
            </w:r>
          </w:p>
        </w:tc>
      </w:tr>
      <w:tr w:rsidR="009551D3" w:rsidRPr="0045638E" w:rsidTr="009551D3"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9551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9551D3"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отчество)</w:t>
            </w:r>
          </w:p>
        </w:tc>
      </w:tr>
      <w:tr w:rsidR="009551D3" w:rsidRPr="0045638E" w:rsidTr="009551D3"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9551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9551D3">
        <w:tblPrEx>
          <w:tblBorders>
            <w:insideH w:val="single" w:sz="4" w:space="0" w:color="auto"/>
          </w:tblBorders>
        </w:tblPrEx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(полное наименование организации)</w:t>
            </w:r>
          </w:p>
        </w:tc>
      </w:tr>
    </w:tbl>
    <w:p w:rsidR="009551D3" w:rsidRPr="0045638E" w:rsidRDefault="009551D3" w:rsidP="0095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1294"/>
        <w:gridCol w:w="2098"/>
        <w:gridCol w:w="3525"/>
      </w:tblGrid>
      <w:tr w:rsidR="009551D3" w:rsidRPr="0045638E" w:rsidTr="009551D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2" w:name="P389"/>
            <w:bookmarkEnd w:id="22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</w:tr>
      <w:tr w:rsidR="009551D3" w:rsidRPr="0045638E" w:rsidTr="009551D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9551D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Прошу предоставить субсидию для возмещения части затрат, связанных с уплатой процентов за пользование кредитами, полученными в российских кредитных организациях,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или) уплатой первого взноса при заключении договора лизинга оборудования, и(или) уплатой лизинговых платежей в части дохода лизингодателя, и(или) получением сертификатов и(или) декларации о соответствии продукции требованиям законодательства Российской Федерации и(или) техническим регламентам Российской Федерации, и(или) участием в </w:t>
            </w:r>
            <w:proofErr w:type="spell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выставочно</w:t>
            </w:r>
            <w:proofErr w:type="spell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-ярмарочных мероприятиях, в том числе за рубежом,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или) приобретением электроэнергии, и(или) тепловой энергии, и(или) газа по объектам, находящимся в сельских населенных пунктах Ленинградской области, а также объектам по производству социально значимых товаров первой необходимости, и(или) закупкой, переработкой, в том числе заморозкой, дикорастущих ягод и грибов, продукции садоводства, и(или) приобретением оборудования и(или) специализированного автотранспорта для обеспечения заготовительной,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перерабатывающей, и(или) производственной деятельности в отношении пищевой продукции, и(или) приобретением автомагазинов для развозной торговли в сельских населенных пунктах Ленинградской области, и(или) производством пищевой продукции, и(или) приобретением и вводом оборудования для цифровой маркировки товаров</w:t>
            </w:r>
            <w:r w:rsidR="00804B15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(нужное указать).</w:t>
            </w:r>
          </w:p>
          <w:p w:rsidR="009551D3" w:rsidRPr="0045638E" w:rsidRDefault="009551D3" w:rsidP="009551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об организации, а также о кредитном договоре, договоре лизинга оборудования, о получении сертификата соответствия, декларации о соответствии, участии в </w:t>
            </w:r>
            <w:proofErr w:type="spell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выставочно</w:t>
            </w:r>
            <w:proofErr w:type="spell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-ярмарочных мероприятиях, о потребленной электроэнергии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или) тепловой энергии, потребленном газе по объектам, находящимся в сельских населенных пунктах Ленинградской области, и(или) объектам по производству социально значимых и других продовольственных товаров первой необходимости, о закупке, переработке дикорастущих ягод и грибов, продукции садоводства, о договоре купли-продажи оборудования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или) специализированного автотранспорта для обеспечения заготовительной, и(или) перерабатывающей, и(или) производственной деятельности в отношении пищевой продукции, и(или) о договоре купли-продажи автомагазина для развозной торговли в сельских населенных пунктах Ленинградской области, и(или) производстве пищевой продукции, и(или) о договоре купли-продажи оборудования для цифровой маркировки товаров (нужное указать) и показателях хозяйственной деятельности </w:t>
            </w:r>
            <w:hyperlink w:anchor="P416" w:history="1">
              <w:r w:rsidRPr="0045638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прилагается</w:t>
              </w:r>
            </w:hyperlink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551D3" w:rsidRPr="0045638E" w:rsidRDefault="009551D3" w:rsidP="009551D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Документы, подтверждающие произведенные затраты, указанные в настоящем заявлении, ранее не представлялись для возмещения указанных затрат в комитет по развитию малого, среднего бизнеса и потребительского рынка Ленинградской области,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в другие органы исполнительной власти Ленинградской области, и(или) в бюджетные организации.</w:t>
            </w:r>
          </w:p>
        </w:tc>
      </w:tr>
      <w:tr w:rsidR="009551D3" w:rsidRPr="0045638E" w:rsidTr="009551D3"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5F14C6">
            <w:pPr>
              <w:pStyle w:val="ConsPlusNormal"/>
              <w:ind w:firstLine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Сообщаю, что в отношении</w:t>
            </w:r>
            <w:r w:rsidR="008C0B23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</w:t>
            </w:r>
            <w:r w:rsidR="008C0B23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соискатель)</w:t>
            </w:r>
          </w:p>
        </w:tc>
        <w:tc>
          <w:tcPr>
            <w:tcW w:w="5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9551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9551D3"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организации)</w:t>
            </w:r>
          </w:p>
        </w:tc>
      </w:tr>
      <w:tr w:rsidR="009551D3" w:rsidRPr="0045638E" w:rsidTr="009551D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проводится процедура ликвидации, реорганизации, банкротства, отсутствуют ограничения на осуществление хозяйственной деятельности.</w:t>
            </w:r>
          </w:p>
          <w:p w:rsidR="008C0B23" w:rsidRPr="0045638E" w:rsidRDefault="009551D3" w:rsidP="008C0B2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Осведомлен (осведомлена) о том,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</w:t>
            </w:r>
            <w:r w:rsidR="008C0B23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9551D3" w:rsidRPr="0045638E" w:rsidRDefault="008C0B23" w:rsidP="004A04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9551D3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аю </w:t>
            </w: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письменное согласие на обработку своих персональных данных в целях получениях государственной поддержки, в том числе согласие на публикацию (размещение) в информационно-телекоммуникационной сети «Интернет» информации о соискателе, о подаваемом соискателем предложении (заявке), иной информации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соискателе, связанной с соответствующим отбором, а также согласие на обработку персональных данных (для физического лица</w:t>
            </w:r>
            <w:r w:rsidR="004A04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551D3" w:rsidRPr="0045638E" w:rsidTr="009551D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9551D3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9551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9551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9551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804B15" w:rsidP="009551D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551D3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551D3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 20__ года</w:t>
            </w:r>
          </w:p>
        </w:tc>
      </w:tr>
      <w:tr w:rsidR="009551D3" w:rsidRPr="0045638E" w:rsidTr="009551D3"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инициалы)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9551D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9551D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печати</w:t>
            </w:r>
          </w:p>
        </w:tc>
      </w:tr>
    </w:tbl>
    <w:p w:rsidR="008C0B23" w:rsidRPr="0045638E" w:rsidRDefault="008C0B23" w:rsidP="00391EC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D3" w:rsidRPr="0045638E" w:rsidRDefault="009551D3" w:rsidP="008C0B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D3" w:rsidRPr="0045638E" w:rsidRDefault="009551D3" w:rsidP="008C0B2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416"/>
      <w:bookmarkEnd w:id="23"/>
      <w:r w:rsidRPr="0045638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551D3" w:rsidRPr="0045638E" w:rsidRDefault="009551D3" w:rsidP="008C0B2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38E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</w:t>
      </w:r>
      <w:r w:rsidR="00804B15" w:rsidRPr="0045638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9551D3" w:rsidRPr="0045638E" w:rsidRDefault="009551D3" w:rsidP="008C0B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D3" w:rsidRPr="0045638E" w:rsidRDefault="009551D3" w:rsidP="008C0B2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38E">
        <w:rPr>
          <w:rFonts w:ascii="Times New Roman" w:hAnsi="Times New Roman" w:cs="Times New Roman"/>
          <w:color w:val="000000" w:themeColor="text1"/>
          <w:sz w:val="28"/>
          <w:szCs w:val="28"/>
        </w:rPr>
        <w:t>(Форма)</w:t>
      </w:r>
    </w:p>
    <w:p w:rsidR="009551D3" w:rsidRPr="0045638E" w:rsidRDefault="009551D3" w:rsidP="008C0B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5"/>
        <w:gridCol w:w="675"/>
        <w:gridCol w:w="615"/>
        <w:gridCol w:w="434"/>
        <w:gridCol w:w="524"/>
        <w:gridCol w:w="524"/>
        <w:gridCol w:w="525"/>
        <w:gridCol w:w="1417"/>
        <w:gridCol w:w="505"/>
        <w:gridCol w:w="624"/>
        <w:gridCol w:w="591"/>
        <w:gridCol w:w="1290"/>
      </w:tblGrid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04B15">
            <w:pPr>
              <w:pStyle w:val="ConsPlusNormal"/>
              <w:numPr>
                <w:ilvl w:val="0"/>
                <w:numId w:val="5"/>
              </w:numPr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об организации потребительской кооперации</w:t>
            </w:r>
          </w:p>
          <w:p w:rsidR="009551D3" w:rsidRPr="0045638E" w:rsidRDefault="009551D3" w:rsidP="008C0B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состоянию на </w:t>
            </w:r>
            <w:r w:rsidR="00804B15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804B15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 20__ года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6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6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(поселение, городской округ)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blPrEx>
          <w:tblBorders>
            <w:insideH w:val="single" w:sz="4" w:space="0" w:color="auto"/>
          </w:tblBorders>
        </w:tblPrEx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7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1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Почтовый адрес</w:t>
            </w:r>
          </w:p>
        </w:tc>
        <w:tc>
          <w:tcPr>
            <w:tcW w:w="7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6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</w:t>
            </w:r>
          </w:p>
        </w:tc>
        <w:tc>
          <w:tcPr>
            <w:tcW w:w="77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счет</w:t>
            </w:r>
          </w:p>
        </w:tc>
        <w:tc>
          <w:tcPr>
            <w:tcW w:w="7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банка</w:t>
            </w:r>
          </w:p>
        </w:tc>
        <w:tc>
          <w:tcPr>
            <w:tcW w:w="6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Корреспондентский счет</w:t>
            </w:r>
          </w:p>
        </w:tc>
        <w:tc>
          <w:tcPr>
            <w:tcW w:w="6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 хозяйственной деятельности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3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деятельности по ОКВЭД</w:t>
            </w:r>
          </w:p>
        </w:tc>
        <w:tc>
          <w:tcPr>
            <w:tcW w:w="5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091924">
        <w:trPr>
          <w:trHeight w:val="227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1ECB" w:rsidRPr="0045638E" w:rsidRDefault="00391ECB" w:rsidP="008C0B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1D3" w:rsidRPr="0045638E" w:rsidRDefault="009551D3" w:rsidP="008C0B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Информация о кредитном договоре</w:t>
            </w:r>
          </w:p>
          <w:p w:rsidR="009551D3" w:rsidRPr="0045638E" w:rsidRDefault="009551D3" w:rsidP="008C0B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договоре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лизинга оборудования)</w:t>
            </w:r>
          </w:p>
        </w:tc>
      </w:tr>
      <w:tr w:rsidR="009551D3" w:rsidRPr="0045638E" w:rsidTr="005F14C6"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Номер, дата договора</w:t>
            </w:r>
          </w:p>
        </w:tc>
        <w:tc>
          <w:tcPr>
            <w:tcW w:w="6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7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договора (кредитный договор или договор лизинга оборудования)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blPrEx>
          <w:tblBorders>
            <w:insideH w:val="single" w:sz="4" w:space="0" w:color="auto"/>
          </w:tblBorders>
        </w:tblPrEx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договора:</w:t>
            </w:r>
          </w:p>
        </w:tc>
        <w:tc>
          <w:tcPr>
            <w:tcW w:w="7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получения заемных средств (на пополнение оборотных средств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приобретение основных средств) (для кредитного договора)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blPrEx>
          <w:tblBorders>
            <w:insideH w:val="single" w:sz="4" w:space="0" w:color="auto"/>
          </w:tblBorders>
        </w:tblPrEx>
        <w:tc>
          <w:tcPr>
            <w:tcW w:w="46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кредитора (лизингодателя)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60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кредитора (для кредитного договора)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blPrEx>
          <w:tblBorders>
            <w:insideH w:val="single" w:sz="4" w:space="0" w:color="auto"/>
          </w:tblBorders>
        </w:tblPrEx>
        <w:tc>
          <w:tcPr>
            <w:tcW w:w="6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Процентная годовая ставка (для кредитного договора)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Ключевая ставка Центрального банка Российской Федерации на дату осуществления платежей (для кредитного договора) _______________________</w:t>
            </w:r>
          </w:p>
        </w:tc>
      </w:tr>
      <w:tr w:rsidR="009551D3" w:rsidRPr="0045638E" w:rsidTr="005F14C6"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действия договора</w:t>
            </w:r>
          </w:p>
        </w:tc>
        <w:tc>
          <w:tcPr>
            <w:tcW w:w="6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Информация о сертификате соответствия</w:t>
            </w:r>
          </w:p>
          <w:p w:rsidR="009551D3" w:rsidRPr="0045638E" w:rsidRDefault="009551D3" w:rsidP="008C0B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декларации о соответствии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70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7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организации, выдавшей (продлившей) сертификат соответствия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зарегистрировавшей декларацию о соответствии: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затрат, связанных с получением (продлением) сертификата соответствия</w:t>
            </w:r>
          </w:p>
        </w:tc>
      </w:tr>
      <w:tr w:rsidR="009551D3" w:rsidRPr="0045638E" w:rsidTr="005F14C6"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декларации о соответствии:</w:t>
            </w:r>
          </w:p>
        </w:tc>
        <w:tc>
          <w:tcPr>
            <w:tcW w:w="49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Информация о </w:t>
            </w:r>
            <w:proofErr w:type="spell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выставочно</w:t>
            </w:r>
            <w:proofErr w:type="spell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-ярмарочном мероприятии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70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6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</w:t>
            </w:r>
          </w:p>
        </w:tc>
        <w:tc>
          <w:tcPr>
            <w:tcW w:w="6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71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Статус (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международное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межрегиональное, областное, районное)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Контактная информация организатора мероприятия:</w:t>
            </w:r>
          </w:p>
        </w:tc>
      </w:tr>
      <w:tr w:rsidR="009551D3" w:rsidRPr="0045638E" w:rsidTr="005F14C6">
        <w:tc>
          <w:tcPr>
            <w:tcW w:w="3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8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34769B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9551D3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елефон</w:t>
            </w:r>
          </w:p>
        </w:tc>
        <w:tc>
          <w:tcPr>
            <w:tcW w:w="77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затрат, связанных с </w:t>
            </w: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участием:</w:t>
            </w:r>
          </w:p>
        </w:tc>
        <w:tc>
          <w:tcPr>
            <w:tcW w:w="4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участия</w:t>
            </w:r>
          </w:p>
        </w:tc>
        <w:tc>
          <w:tcPr>
            <w:tcW w:w="70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Информация о приобретенной электроэн</w:t>
            </w:r>
            <w:r w:rsidR="00391ECB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ергии, </w:t>
            </w:r>
            <w:proofErr w:type="gramStart"/>
            <w:r w:rsidR="00391ECB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="00391ECB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или) тепловой энергии, </w:t>
            </w: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и(или) газе по объектам, находящимс</w:t>
            </w:r>
            <w:r w:rsidR="00391ECB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в сельских населенных пунктах </w:t>
            </w: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Ленинградской области, а также объектам по производству соц</w:t>
            </w:r>
            <w:r w:rsidR="00391ECB"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иально </w:t>
            </w: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значимых продовольственных товаров первой необходимости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spell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энергоснабжающей</w:t>
            </w:r>
            <w:proofErr w:type="spell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абонента,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поставщика тепловой энергии, и(или) газоснабжающей организации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Номер, дата договора с </w:t>
            </w:r>
            <w:proofErr w:type="spell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энергоснабжающей</w:t>
            </w:r>
            <w:proofErr w:type="spell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организацией,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поставщиком тепловой энергии, и(или) с газоснабжающей организацией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затрат на электроэнергию,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тепловую энергию, и(или) газ по объектам, находящимся в сельских населенных пунктах Ленинградской области, и(или) по объектам по производству социально значимых продовольственных товаров первой необходимости _________________________________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договоре купли-продажи оборудования для обеспечения</w:t>
            </w:r>
          </w:p>
          <w:p w:rsidR="009551D3" w:rsidRPr="0045638E" w:rsidRDefault="009551D3" w:rsidP="008C0B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заготовительной,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перерабатывающей, и(или) производственной</w:t>
            </w:r>
          </w:p>
          <w:p w:rsidR="009551D3" w:rsidRPr="0045638E" w:rsidRDefault="009551D3" w:rsidP="008C0B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в отношении пищевой продукции</w:t>
            </w:r>
          </w:p>
        </w:tc>
      </w:tr>
      <w:tr w:rsidR="009551D3" w:rsidRPr="0045638E" w:rsidTr="005F14C6">
        <w:tc>
          <w:tcPr>
            <w:tcW w:w="4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организации-продавца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Номер, дата договора</w:t>
            </w:r>
          </w:p>
        </w:tc>
        <w:tc>
          <w:tcPr>
            <w:tcW w:w="6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затрат, связанных с приобретением оборудования для обеспечения заготовительной,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перерабатывающей, и(или) производственной деятельности в отношении пищевой продукции: ____________________________________________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оборудования, приобретенного для обеспечения заготовительной,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перерабатывающей, и(или) производственной деятельности в отношении пищевой продукции (вид, марка, серийный номер): ___________________________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7. Информация о договоре купли-продажи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специализированного</w:t>
            </w:r>
            <w:proofErr w:type="gramEnd"/>
          </w:p>
          <w:p w:rsidR="009551D3" w:rsidRPr="0045638E" w:rsidRDefault="009551D3" w:rsidP="008C0B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автотранспорта для обеспечения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заготовительной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551D3" w:rsidRPr="0045638E" w:rsidRDefault="009551D3" w:rsidP="008C0B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перерабатывающей, и(или) производственной деятельности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Номер, дата договора</w:t>
            </w:r>
          </w:p>
        </w:tc>
        <w:tc>
          <w:tcPr>
            <w:tcW w:w="6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затрат, связанных с приобретением специализированного автотранспорта для обеспечения заготовительной,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перерабатывающей, и(или) производственной деятельности: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специализированного автотранспорта, приобретенного для обеспечения заготовительной, </w:t>
            </w:r>
            <w:proofErr w:type="gramStart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или) перерабатывающей, и(или) производственной деятельности (вид, марка, серийный номер):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Информация о договоре купли-продажи автомагазина</w:t>
            </w:r>
          </w:p>
        </w:tc>
      </w:tr>
      <w:tr w:rsidR="009551D3" w:rsidRPr="0045638E" w:rsidTr="005F14C6"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Номер, дата договора</w:t>
            </w:r>
          </w:p>
        </w:tc>
        <w:tc>
          <w:tcPr>
            <w:tcW w:w="6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6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затрат, связанных с приобретением автомагазина: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Информация о затратах, связанных с закупкой, переработкой,</w:t>
            </w:r>
          </w:p>
          <w:p w:rsidR="009551D3" w:rsidRPr="0045638E" w:rsidRDefault="009551D3" w:rsidP="008C0B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заморозкой, дикорастущих ягод и грибов, продукции садоводства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затрат, связанных с закупкой, переработкой, в том числе заморозкой, дикорастущих ягод и грибов, продукции садоводства: _________________________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Информация о затратах, связанных с производством пищевой продукции</w:t>
            </w:r>
          </w:p>
        </w:tc>
      </w:tr>
      <w:tr w:rsidR="009551D3" w:rsidRPr="0045638E" w:rsidTr="005F14C6">
        <w:tc>
          <w:tcPr>
            <w:tcW w:w="71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затрат, связанных с производством пищевой продукции: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Информация о договоре купли-продажи оборудования</w:t>
            </w:r>
          </w:p>
          <w:p w:rsidR="009551D3" w:rsidRPr="0045638E" w:rsidRDefault="009551D3" w:rsidP="008C0B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для цифровой маркировки товаров</w:t>
            </w:r>
          </w:p>
        </w:tc>
      </w:tr>
      <w:tr w:rsidR="009551D3" w:rsidRPr="0045638E" w:rsidTr="005F14C6">
        <w:tc>
          <w:tcPr>
            <w:tcW w:w="4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организации-продавца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391E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Номер, дата договора</w:t>
            </w:r>
          </w:p>
        </w:tc>
        <w:tc>
          <w:tcPr>
            <w:tcW w:w="6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затрат, связанных с приобретением оборудования для цифровой маркировки товаров: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оборудования, приобретенного для цифровой маркировки товаров (вид, марка, серийный номер): ____________________________________________</w:t>
            </w:r>
          </w:p>
        </w:tc>
      </w:tr>
      <w:tr w:rsidR="009551D3" w:rsidRPr="0045638E" w:rsidTr="005F14C6">
        <w:tc>
          <w:tcPr>
            <w:tcW w:w="9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1D3" w:rsidRPr="0045638E" w:rsidRDefault="009551D3" w:rsidP="008C0B2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27E81" w:rsidRPr="0045638E" w:rsidRDefault="00804B15" w:rsidP="00804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638E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7E81" w:rsidRPr="0045638E" w:rsidRDefault="00A27E81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529" w:rsidRPr="0045638E" w:rsidRDefault="00061F30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7529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529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529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«Председатель конкурсной комиссии» заменить </w:t>
      </w:r>
      <w:r w:rsidR="000A5B19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D27529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«Председатель комитета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малого, среднего бизнеса и потребительского рынка Ленинградской области</w:t>
      </w:r>
      <w:r w:rsidR="00D27529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6157" w:rsidRPr="0045638E" w:rsidRDefault="00061F30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12 слова «Председатель конкурсной комиссии» 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«Председатель комитета по развитию малого, среднего бизнеса и потребительского рынка Ленинградской области».</w:t>
      </w:r>
    </w:p>
    <w:p w:rsidR="00B86157" w:rsidRPr="0045638E" w:rsidRDefault="007430A8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13 слова «Председатель конкурсной комиссии» 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«Председатель комитета по развитию малого, среднего бизнеса и потребительского рынка Ленинградской области».</w:t>
      </w:r>
    </w:p>
    <w:p w:rsidR="00B86157" w:rsidRPr="0045638E" w:rsidRDefault="007430A8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14 слова «Председатель конкурсной комиссии» 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«Председатель комитета по развитию малого, среднего бизнеса и потребительского рынка Ленинградской области».</w:t>
      </w:r>
    </w:p>
    <w:p w:rsidR="00B86157" w:rsidRPr="0045638E" w:rsidRDefault="007430A8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15 слова «Председатель конкурсной комиссии» 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«Председатель комитета по развитию малого, среднего бизнеса и потребительского рынка Ленинградской области».</w:t>
      </w:r>
    </w:p>
    <w:p w:rsidR="00B86157" w:rsidRPr="0045638E" w:rsidRDefault="007430A8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18 слова «Председатель конкурсной комиссии» 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«Председатель комитета по развитию малого, среднего бизнеса и потребительского рынка Ленинградской области».</w:t>
      </w:r>
    </w:p>
    <w:p w:rsidR="00B86157" w:rsidRPr="0045638E" w:rsidRDefault="007430A8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19 слова «Председатель конкурсной комиссии» 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«Председатель комитета по развитию малого, среднего бизнеса и потребительского рынка Ленинградской области».</w:t>
      </w:r>
    </w:p>
    <w:p w:rsidR="00B86157" w:rsidRPr="0045638E" w:rsidRDefault="007430A8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20 слова «Председатель конкурсной комиссии» 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«Председатель комитета по развитию малого, среднего бизнеса и потребительского рынка Ленинградской области».</w:t>
      </w:r>
    </w:p>
    <w:p w:rsidR="00B86157" w:rsidRPr="0045638E" w:rsidRDefault="00061F30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23 слова «Председатель конкурсной комиссии» 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«Председатель комитета по развитию малого, среднего бизнеса и потребительского рынка Ленинградской области».</w:t>
      </w:r>
    </w:p>
    <w:p w:rsidR="00061F30" w:rsidRPr="0045638E" w:rsidRDefault="00061F30" w:rsidP="00061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24 признать утратившим силу.</w:t>
      </w:r>
    </w:p>
    <w:p w:rsidR="00B86157" w:rsidRPr="0045638E" w:rsidRDefault="00061F30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26 слова «Председатель конкурсной комиссии» 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«Председатель комитета по развитию малого, среднего бизнеса и потребительского рынка Ленинградской области».</w:t>
      </w:r>
    </w:p>
    <w:p w:rsidR="00B86157" w:rsidRPr="0045638E" w:rsidRDefault="00061F30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6157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27 слова «Председатель конкурсной комиссии» 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AA62F1"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словами «Председатель комитета по развитию малого, среднего бизнеса и потребительского рынка Ленинградской области».</w:t>
      </w:r>
    </w:p>
    <w:p w:rsidR="00B86157" w:rsidRPr="0045638E" w:rsidRDefault="00B86157" w:rsidP="00061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C0" w:rsidRPr="0045638E" w:rsidRDefault="00D062C0" w:rsidP="00D2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A" w:rsidRPr="0045638E" w:rsidRDefault="00085FBA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FBA" w:rsidRPr="0045638E" w:rsidRDefault="00085FBA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FBA" w:rsidRPr="0045638E" w:rsidRDefault="00085FBA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FBA" w:rsidRPr="0045638E" w:rsidRDefault="00085FBA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FBA" w:rsidRPr="0045638E" w:rsidRDefault="00085FBA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977" w:rsidRPr="0045638E" w:rsidRDefault="00355977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977" w:rsidRPr="0045638E" w:rsidRDefault="00355977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407" w:rsidRPr="0045638E" w:rsidRDefault="00331407" w:rsidP="00D2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407" w:rsidRPr="0045638E" w:rsidRDefault="00331407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FBA" w:rsidRPr="0045638E" w:rsidRDefault="00085FBA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C6" w:rsidRPr="0045638E" w:rsidRDefault="005F14C6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38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97271" w:rsidRPr="0045638E" w:rsidRDefault="00097271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C6" w:rsidRPr="0045638E" w:rsidRDefault="005F14C6" w:rsidP="005F1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5F14C6" w:rsidRPr="0045638E" w:rsidRDefault="005F14C6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порядок предоставления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 в рамках государственной программы Ленинградской области «Стимулирование экономической активности Ленинградской области» </w:t>
      </w:r>
      <w:r w:rsidR="00804B15" w:rsidRPr="00456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проект)</w:t>
      </w:r>
    </w:p>
    <w:p w:rsidR="005F14C6" w:rsidRPr="0045638E" w:rsidRDefault="005F14C6" w:rsidP="005F1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4C6" w:rsidRPr="00804B15" w:rsidRDefault="005F14C6" w:rsidP="005F14C6">
      <w:pPr>
        <w:keepNext/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38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Проектом </w:t>
      </w:r>
      <w:proofErr w:type="gramStart"/>
      <w:r w:rsidR="00804B15" w:rsidRPr="004563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предоставления субсидии, утвержденный постановлением Правительства Ленинградской области от 31 марта 2014 года № 97 </w:t>
      </w:r>
      <w:r w:rsidRPr="004563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приведен</w:t>
      </w:r>
      <w:proofErr w:type="gramEnd"/>
      <w:r w:rsidRPr="004563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соответствие</w:t>
      </w:r>
      <w:r w:rsidRPr="004563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04B15" w:rsidRPr="004563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4563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04B15" w:rsidRPr="004563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требованиями </w:t>
      </w:r>
      <w:r w:rsidRPr="004563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установленным</w:t>
      </w:r>
      <w:r w:rsidR="00097271" w:rsidRPr="004563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F878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постановлением Правительств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Российской Федерации от 18 сентября </w:t>
      </w:r>
      <w:r w:rsidRPr="00F878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2020 год</w:t>
      </w:r>
      <w:r w:rsidR="000972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№ 1492 «Об общих требованиях </w:t>
      </w:r>
      <w:r w:rsidRPr="00F878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F878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утратившими</w:t>
      </w:r>
      <w:proofErr w:type="gramEnd"/>
      <w:r w:rsidRPr="00F878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5F14C6" w:rsidRPr="005F14C6" w:rsidRDefault="005F14C6" w:rsidP="005F14C6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F14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Проект не содержит положений, отнесенных к сфере проведения процедур оценки регулирующего воздействия согласно п.1.4. Порядка </w:t>
      </w:r>
      <w:proofErr w:type="gramStart"/>
      <w:r w:rsidRPr="005F14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5F14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экспертизы нормативных правовых актов Ленинградской области, утвержденного постановлением Правительства Ленинградской области от 23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апреля </w:t>
      </w:r>
      <w:r w:rsidRPr="005F14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Pr="005F14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 124.</w:t>
      </w:r>
    </w:p>
    <w:p w:rsidR="00097271" w:rsidRDefault="00097271" w:rsidP="005F14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7271" w:rsidRDefault="00097271" w:rsidP="005F14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F14C6" w:rsidRPr="008273D0" w:rsidRDefault="005F14C6" w:rsidP="005F14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3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</w:p>
    <w:p w:rsidR="005F14C6" w:rsidRPr="008273D0" w:rsidRDefault="005F14C6" w:rsidP="005F14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3D0">
        <w:rPr>
          <w:rFonts w:ascii="Times New Roman" w:eastAsia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5F14C6" w:rsidRPr="008273D0" w:rsidRDefault="005F14C6" w:rsidP="005F14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3D0">
        <w:rPr>
          <w:rFonts w:ascii="Times New Roman" w:eastAsia="Times New Roman" w:hAnsi="Times New Roman" w:cs="Times New Roman"/>
          <w:sz w:val="28"/>
          <w:szCs w:val="28"/>
        </w:rPr>
        <w:t xml:space="preserve">и потребительского рынка </w:t>
      </w:r>
    </w:p>
    <w:p w:rsidR="005F14C6" w:rsidRDefault="005F14C6" w:rsidP="005F14C6">
      <w:pPr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3D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F878C2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Pr="008273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И. </w:t>
      </w:r>
      <w:r w:rsidRPr="008273D0">
        <w:rPr>
          <w:rFonts w:ascii="Times New Roman" w:eastAsia="Times New Roman" w:hAnsi="Times New Roman" w:cs="Times New Roman"/>
          <w:bCs/>
          <w:sz w:val="28"/>
          <w:szCs w:val="28"/>
        </w:rPr>
        <w:t>Нерушай</w:t>
      </w:r>
    </w:p>
    <w:p w:rsidR="005F14C6" w:rsidRPr="008273D0" w:rsidRDefault="005F14C6" w:rsidP="005F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C6" w:rsidRPr="008273D0" w:rsidRDefault="005F14C6" w:rsidP="005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71" w:rsidRDefault="00097271" w:rsidP="005F14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3BDE" w:rsidRDefault="005C3BDE" w:rsidP="005F14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5FBA" w:rsidRDefault="00085FBA" w:rsidP="006C60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6014" w:rsidRDefault="006C6014" w:rsidP="006C60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3BDE" w:rsidRDefault="005C3BDE" w:rsidP="005F14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3BDE" w:rsidRDefault="005C3BDE" w:rsidP="005F14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14C6" w:rsidRPr="008273D0" w:rsidRDefault="005F14C6" w:rsidP="005F14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7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Финансово-экономическое обоснование</w:t>
      </w:r>
    </w:p>
    <w:p w:rsidR="005F14C6" w:rsidRPr="008273D0" w:rsidRDefault="005F14C6" w:rsidP="005F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4C6" w:rsidRPr="008273D0" w:rsidRDefault="005F14C6" w:rsidP="005F1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5F14C6" w:rsidRDefault="005F14C6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F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порядок предоставления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5F14C6" w:rsidRDefault="005F14C6" w:rsidP="005F1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4C6" w:rsidRPr="008273D0" w:rsidRDefault="005F14C6" w:rsidP="005F14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4C6" w:rsidRPr="005F14C6" w:rsidRDefault="005F14C6" w:rsidP="005F1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273D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постановления Правительства Ленинградской области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827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5F1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внесении изменений в поряд</w:t>
      </w:r>
      <w:r w:rsidRPr="005F1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 предоставления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субсидий из областного бюджета Л</w:t>
      </w:r>
      <w:r w:rsidRPr="005F1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енинградской области на возмещение части затрат организациям потребительской кооперации, входящим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</w:t>
      </w:r>
      <w:r w:rsidRPr="005F1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енинградский областной союз потребительских обществ, и юридическим лицам, единственным учредителем которых они являются в 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мках государственной программы Ленинградской области «С</w:t>
      </w:r>
      <w:r w:rsidRPr="005F1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тимулиро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вание экономической активности Л</w:t>
      </w:r>
      <w:r w:rsidRPr="005F1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енинградской области»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73D0">
        <w:rPr>
          <w:rFonts w:ascii="Times New Roman" w:eastAsia="Calibri" w:hAnsi="Times New Roman" w:cs="Times New Roman"/>
          <w:bCs/>
          <w:sz w:val="28"/>
          <w:szCs w:val="28"/>
        </w:rPr>
        <w:t>не приведет к сокращению доходов и не потребует дополнительных расходов</w:t>
      </w:r>
      <w:proofErr w:type="gramEnd"/>
      <w:r w:rsidRPr="008273D0">
        <w:rPr>
          <w:rFonts w:ascii="Times New Roman" w:eastAsia="Calibri" w:hAnsi="Times New Roman" w:cs="Times New Roman"/>
          <w:bCs/>
          <w:sz w:val="28"/>
          <w:szCs w:val="28"/>
        </w:rPr>
        <w:t xml:space="preserve"> из областного бюджета Ленинградской области.</w:t>
      </w:r>
    </w:p>
    <w:p w:rsidR="005F14C6" w:rsidRDefault="005F14C6" w:rsidP="005F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14C6" w:rsidRPr="008273D0" w:rsidRDefault="005F14C6" w:rsidP="005F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C6" w:rsidRPr="008273D0" w:rsidRDefault="005F14C6" w:rsidP="005F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C6" w:rsidRPr="008273D0" w:rsidRDefault="005F14C6" w:rsidP="005F1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C6" w:rsidRPr="008273D0" w:rsidRDefault="005F14C6" w:rsidP="005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5F14C6" w:rsidRPr="008273D0" w:rsidRDefault="005F14C6" w:rsidP="005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малого, среднего </w:t>
      </w:r>
    </w:p>
    <w:p w:rsidR="005F14C6" w:rsidRPr="008273D0" w:rsidRDefault="005F14C6" w:rsidP="005F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и потребительского рынка </w:t>
      </w:r>
    </w:p>
    <w:p w:rsidR="00DF34C7" w:rsidRPr="00241B37" w:rsidRDefault="005F14C6" w:rsidP="001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82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</w:t>
      </w:r>
      <w:r w:rsidR="001C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73D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C32F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Нерушай</w:t>
      </w:r>
    </w:p>
    <w:sectPr w:rsidR="00DF34C7" w:rsidRPr="00241B37" w:rsidSect="00A27E81">
      <w:footerReference w:type="default" r:id="rId16"/>
      <w:pgSz w:w="11905" w:h="16838"/>
      <w:pgMar w:top="284" w:right="850" w:bottom="56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2D" w:rsidRDefault="00906E2D">
      <w:pPr>
        <w:spacing w:after="0" w:line="240" w:lineRule="auto"/>
      </w:pPr>
      <w:r>
        <w:separator/>
      </w:r>
    </w:p>
  </w:endnote>
  <w:endnote w:type="continuationSeparator" w:id="0">
    <w:p w:rsidR="00906E2D" w:rsidRDefault="0090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8D" w:rsidRDefault="00EC39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2D" w:rsidRDefault="00906E2D">
      <w:pPr>
        <w:spacing w:after="0" w:line="240" w:lineRule="auto"/>
      </w:pPr>
      <w:r>
        <w:separator/>
      </w:r>
    </w:p>
  </w:footnote>
  <w:footnote w:type="continuationSeparator" w:id="0">
    <w:p w:rsidR="00906E2D" w:rsidRDefault="0090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954"/>
    <w:multiLevelType w:val="hybridMultilevel"/>
    <w:tmpl w:val="5B6000D8"/>
    <w:lvl w:ilvl="0" w:tplc="D118464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7738E9"/>
    <w:multiLevelType w:val="hybridMultilevel"/>
    <w:tmpl w:val="034E1386"/>
    <w:lvl w:ilvl="0" w:tplc="57803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A602BD"/>
    <w:multiLevelType w:val="hybridMultilevel"/>
    <w:tmpl w:val="92FA0D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53607"/>
    <w:multiLevelType w:val="hybridMultilevel"/>
    <w:tmpl w:val="4B3A59A6"/>
    <w:lvl w:ilvl="0" w:tplc="C35A030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FF3958"/>
    <w:multiLevelType w:val="hybridMultilevel"/>
    <w:tmpl w:val="248C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B6"/>
    <w:rsid w:val="000153EB"/>
    <w:rsid w:val="000223D3"/>
    <w:rsid w:val="00024E26"/>
    <w:rsid w:val="0005053A"/>
    <w:rsid w:val="00061F30"/>
    <w:rsid w:val="00066D35"/>
    <w:rsid w:val="00082EF1"/>
    <w:rsid w:val="00083288"/>
    <w:rsid w:val="00085FBA"/>
    <w:rsid w:val="0008732F"/>
    <w:rsid w:val="000914C6"/>
    <w:rsid w:val="00091924"/>
    <w:rsid w:val="00097271"/>
    <w:rsid w:val="000A2963"/>
    <w:rsid w:val="000A5B19"/>
    <w:rsid w:val="000B51A9"/>
    <w:rsid w:val="000C529C"/>
    <w:rsid w:val="000C694C"/>
    <w:rsid w:val="000E102C"/>
    <w:rsid w:val="000E40F9"/>
    <w:rsid w:val="000E79A7"/>
    <w:rsid w:val="00145E6F"/>
    <w:rsid w:val="00177A43"/>
    <w:rsid w:val="00177C6F"/>
    <w:rsid w:val="001B3514"/>
    <w:rsid w:val="001C32F5"/>
    <w:rsid w:val="001D16BD"/>
    <w:rsid w:val="001E7E28"/>
    <w:rsid w:val="002217CF"/>
    <w:rsid w:val="002230A6"/>
    <w:rsid w:val="0022771E"/>
    <w:rsid w:val="00241B37"/>
    <w:rsid w:val="00257DA2"/>
    <w:rsid w:val="00266CA3"/>
    <w:rsid w:val="00277192"/>
    <w:rsid w:val="00287E29"/>
    <w:rsid w:val="002B2BB6"/>
    <w:rsid w:val="00301ECF"/>
    <w:rsid w:val="00314C74"/>
    <w:rsid w:val="00331407"/>
    <w:rsid w:val="003322AB"/>
    <w:rsid w:val="0034769B"/>
    <w:rsid w:val="003544EF"/>
    <w:rsid w:val="00355977"/>
    <w:rsid w:val="003616A4"/>
    <w:rsid w:val="003755DB"/>
    <w:rsid w:val="00376001"/>
    <w:rsid w:val="00381B98"/>
    <w:rsid w:val="00383DDF"/>
    <w:rsid w:val="003918A0"/>
    <w:rsid w:val="00391ECB"/>
    <w:rsid w:val="003C11DF"/>
    <w:rsid w:val="003C3FB3"/>
    <w:rsid w:val="003C5684"/>
    <w:rsid w:val="003E072D"/>
    <w:rsid w:val="003E6852"/>
    <w:rsid w:val="003E6A30"/>
    <w:rsid w:val="004006D3"/>
    <w:rsid w:val="0041095C"/>
    <w:rsid w:val="0041577E"/>
    <w:rsid w:val="004302B5"/>
    <w:rsid w:val="004459E3"/>
    <w:rsid w:val="00446640"/>
    <w:rsid w:val="00451666"/>
    <w:rsid w:val="0045413B"/>
    <w:rsid w:val="0045638E"/>
    <w:rsid w:val="00460FEE"/>
    <w:rsid w:val="00467242"/>
    <w:rsid w:val="00493FED"/>
    <w:rsid w:val="004968A9"/>
    <w:rsid w:val="004A04ED"/>
    <w:rsid w:val="004A374C"/>
    <w:rsid w:val="004B1F55"/>
    <w:rsid w:val="004B4A96"/>
    <w:rsid w:val="004F0518"/>
    <w:rsid w:val="0050244A"/>
    <w:rsid w:val="00502A00"/>
    <w:rsid w:val="0051629C"/>
    <w:rsid w:val="00516AC3"/>
    <w:rsid w:val="00531B92"/>
    <w:rsid w:val="00534B70"/>
    <w:rsid w:val="00537090"/>
    <w:rsid w:val="00545AEA"/>
    <w:rsid w:val="00563DF1"/>
    <w:rsid w:val="005763F4"/>
    <w:rsid w:val="00597E38"/>
    <w:rsid w:val="005A1407"/>
    <w:rsid w:val="005B32BE"/>
    <w:rsid w:val="005C3BDE"/>
    <w:rsid w:val="005D0C51"/>
    <w:rsid w:val="005F14C6"/>
    <w:rsid w:val="005F223D"/>
    <w:rsid w:val="00604446"/>
    <w:rsid w:val="00606E60"/>
    <w:rsid w:val="006075D8"/>
    <w:rsid w:val="006267D0"/>
    <w:rsid w:val="0065323D"/>
    <w:rsid w:val="006622D9"/>
    <w:rsid w:val="006636D5"/>
    <w:rsid w:val="0066425A"/>
    <w:rsid w:val="00667F18"/>
    <w:rsid w:val="00681474"/>
    <w:rsid w:val="00694052"/>
    <w:rsid w:val="006C6014"/>
    <w:rsid w:val="006D1691"/>
    <w:rsid w:val="006D3738"/>
    <w:rsid w:val="006D660A"/>
    <w:rsid w:val="006F5B53"/>
    <w:rsid w:val="00700735"/>
    <w:rsid w:val="00705F3F"/>
    <w:rsid w:val="0072296F"/>
    <w:rsid w:val="00732A3D"/>
    <w:rsid w:val="00740AD5"/>
    <w:rsid w:val="007430A8"/>
    <w:rsid w:val="00761104"/>
    <w:rsid w:val="0076633E"/>
    <w:rsid w:val="007776FB"/>
    <w:rsid w:val="00784A42"/>
    <w:rsid w:val="007918CF"/>
    <w:rsid w:val="00792B1D"/>
    <w:rsid w:val="00793E45"/>
    <w:rsid w:val="007C5034"/>
    <w:rsid w:val="007D3361"/>
    <w:rsid w:val="007D6098"/>
    <w:rsid w:val="007F4B13"/>
    <w:rsid w:val="00802DDB"/>
    <w:rsid w:val="00804B15"/>
    <w:rsid w:val="008067B6"/>
    <w:rsid w:val="00807D20"/>
    <w:rsid w:val="00820DDC"/>
    <w:rsid w:val="00820EAD"/>
    <w:rsid w:val="00825083"/>
    <w:rsid w:val="008273D0"/>
    <w:rsid w:val="00837158"/>
    <w:rsid w:val="008422A5"/>
    <w:rsid w:val="008433A8"/>
    <w:rsid w:val="00843ED3"/>
    <w:rsid w:val="0085241D"/>
    <w:rsid w:val="00860AAF"/>
    <w:rsid w:val="00862899"/>
    <w:rsid w:val="0087447C"/>
    <w:rsid w:val="00875749"/>
    <w:rsid w:val="0088494F"/>
    <w:rsid w:val="0088523D"/>
    <w:rsid w:val="00886368"/>
    <w:rsid w:val="00894929"/>
    <w:rsid w:val="008A122A"/>
    <w:rsid w:val="008A18A7"/>
    <w:rsid w:val="008A28EF"/>
    <w:rsid w:val="008C0B23"/>
    <w:rsid w:val="008C5A27"/>
    <w:rsid w:val="008C6BD7"/>
    <w:rsid w:val="008D244B"/>
    <w:rsid w:val="008E0CEB"/>
    <w:rsid w:val="008E54F1"/>
    <w:rsid w:val="008E7DD9"/>
    <w:rsid w:val="008F07F6"/>
    <w:rsid w:val="008F3504"/>
    <w:rsid w:val="00906E2D"/>
    <w:rsid w:val="00907E09"/>
    <w:rsid w:val="00911E8D"/>
    <w:rsid w:val="009133E7"/>
    <w:rsid w:val="0091682D"/>
    <w:rsid w:val="00920557"/>
    <w:rsid w:val="00930C88"/>
    <w:rsid w:val="009425BE"/>
    <w:rsid w:val="00945520"/>
    <w:rsid w:val="0095226A"/>
    <w:rsid w:val="009551D3"/>
    <w:rsid w:val="00957254"/>
    <w:rsid w:val="00970C19"/>
    <w:rsid w:val="00975BB7"/>
    <w:rsid w:val="00983809"/>
    <w:rsid w:val="009A1226"/>
    <w:rsid w:val="009A35CC"/>
    <w:rsid w:val="009B1B55"/>
    <w:rsid w:val="009C6178"/>
    <w:rsid w:val="009C72D1"/>
    <w:rsid w:val="009D28B2"/>
    <w:rsid w:val="009E68B5"/>
    <w:rsid w:val="00A1495B"/>
    <w:rsid w:val="00A27810"/>
    <w:rsid w:val="00A27E81"/>
    <w:rsid w:val="00A42E2A"/>
    <w:rsid w:val="00A42E5F"/>
    <w:rsid w:val="00A54C4A"/>
    <w:rsid w:val="00A55D59"/>
    <w:rsid w:val="00A65C19"/>
    <w:rsid w:val="00A66C7E"/>
    <w:rsid w:val="00A85D6D"/>
    <w:rsid w:val="00AA62F1"/>
    <w:rsid w:val="00AA633B"/>
    <w:rsid w:val="00AC727F"/>
    <w:rsid w:val="00AE2E98"/>
    <w:rsid w:val="00AF25C2"/>
    <w:rsid w:val="00AF6EA7"/>
    <w:rsid w:val="00B268AF"/>
    <w:rsid w:val="00B70BAB"/>
    <w:rsid w:val="00B86157"/>
    <w:rsid w:val="00BA44D1"/>
    <w:rsid w:val="00BB21C7"/>
    <w:rsid w:val="00BC0F81"/>
    <w:rsid w:val="00BC343A"/>
    <w:rsid w:val="00BC72AD"/>
    <w:rsid w:val="00BD6A0D"/>
    <w:rsid w:val="00BF2B1A"/>
    <w:rsid w:val="00BF2FEE"/>
    <w:rsid w:val="00C010DA"/>
    <w:rsid w:val="00C05F04"/>
    <w:rsid w:val="00C230D7"/>
    <w:rsid w:val="00C25D43"/>
    <w:rsid w:val="00C548C6"/>
    <w:rsid w:val="00C571AF"/>
    <w:rsid w:val="00C57704"/>
    <w:rsid w:val="00C6162A"/>
    <w:rsid w:val="00C73105"/>
    <w:rsid w:val="00C76B15"/>
    <w:rsid w:val="00C87BE9"/>
    <w:rsid w:val="00C90CAD"/>
    <w:rsid w:val="00CA03F6"/>
    <w:rsid w:val="00CC1D59"/>
    <w:rsid w:val="00CC46B8"/>
    <w:rsid w:val="00CC787A"/>
    <w:rsid w:val="00CF7658"/>
    <w:rsid w:val="00D062C0"/>
    <w:rsid w:val="00D071F0"/>
    <w:rsid w:val="00D14584"/>
    <w:rsid w:val="00D27529"/>
    <w:rsid w:val="00D423F6"/>
    <w:rsid w:val="00D5263E"/>
    <w:rsid w:val="00D86321"/>
    <w:rsid w:val="00D9392A"/>
    <w:rsid w:val="00DA0956"/>
    <w:rsid w:val="00DA39A7"/>
    <w:rsid w:val="00DB370D"/>
    <w:rsid w:val="00DC349A"/>
    <w:rsid w:val="00DD043B"/>
    <w:rsid w:val="00DF060B"/>
    <w:rsid w:val="00DF2A85"/>
    <w:rsid w:val="00DF3487"/>
    <w:rsid w:val="00DF34C7"/>
    <w:rsid w:val="00E07425"/>
    <w:rsid w:val="00E20158"/>
    <w:rsid w:val="00E31DF8"/>
    <w:rsid w:val="00E5199F"/>
    <w:rsid w:val="00E60902"/>
    <w:rsid w:val="00E653D0"/>
    <w:rsid w:val="00E65CC7"/>
    <w:rsid w:val="00E66175"/>
    <w:rsid w:val="00EA1EEA"/>
    <w:rsid w:val="00EA229F"/>
    <w:rsid w:val="00EA2809"/>
    <w:rsid w:val="00EB370D"/>
    <w:rsid w:val="00EB5F5A"/>
    <w:rsid w:val="00EC398D"/>
    <w:rsid w:val="00EE4E33"/>
    <w:rsid w:val="00EF2007"/>
    <w:rsid w:val="00EF3ACA"/>
    <w:rsid w:val="00EF3BD9"/>
    <w:rsid w:val="00F10394"/>
    <w:rsid w:val="00F15F4F"/>
    <w:rsid w:val="00F32945"/>
    <w:rsid w:val="00F51550"/>
    <w:rsid w:val="00F54006"/>
    <w:rsid w:val="00F76ACB"/>
    <w:rsid w:val="00F82524"/>
    <w:rsid w:val="00F852EA"/>
    <w:rsid w:val="00F878C2"/>
    <w:rsid w:val="00FA2A18"/>
    <w:rsid w:val="00FA5924"/>
    <w:rsid w:val="00FD0237"/>
    <w:rsid w:val="00FE0977"/>
    <w:rsid w:val="00FE0C50"/>
    <w:rsid w:val="00FE3107"/>
    <w:rsid w:val="00FE7D16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6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1B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41B3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49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1458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45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458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458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458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9C617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B21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66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37600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760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76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6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1B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1B3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41B3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49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1458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45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458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458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458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9C617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B21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66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37600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760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76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4361A8E96C337570B03AC84EAFD7C76290724816EDBA4789D4487832F4DAB5A0AE9FC372C66F7DE3F18DF0CA72FB3B282EDF7B7C60593D3FG7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4361A8E96C337570B025D95BAFD7C76397724117E8BA4789D4487832F4DAB5A0AE9FC372C66F7AEAF18DF0CA72FB3B282EDF7B7C60593D3FG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4361A8E96C337570B025D95BAFD7C76198784010EDBA4789D4487832F4DAB5B2AEC7CF72CE717BE6E4DBA18C32G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4361A8E96C337570B03AC84EAFD7C76290724816EDBA4789D4487832F4DAB5A0AE9FC372C66F79E7F18DF0CA72FB3B282EDF7B7C60593D3FG7M" TargetMode="External"/><Relationship Id="rId10" Type="http://schemas.openxmlformats.org/officeDocument/2006/relationships/hyperlink" Target="consultantplus://offline/ref=6F4361A8E96C337570B025D95BAFD7C76390724614EBBA4789D4487832F4DAB5B2AEC7CF72CE717BE6E4DBA18C32G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4361A8E96C337570B03AC84EAFD7C76293784312EABA4789D4487832F4DAB5A0AE9FC372C76F72E1F18DF0CA72FB3B282EDF7B7C60593D3FG7M" TargetMode="External"/><Relationship Id="rId14" Type="http://schemas.openxmlformats.org/officeDocument/2006/relationships/hyperlink" Target="consultantplus://offline/ref=6F4361A8E96C337570B03AC84EAFD7C76290724816EDBA4789D4487832F4DAB5A0AE9FC372C66F79E7F18DF0CA72FB3B282EDF7B7C60593D3F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8A7C-91DF-4F5E-BA9C-DDC8B611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11805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Анастасия Александровна Глазкова</cp:lastModifiedBy>
  <cp:revision>3</cp:revision>
  <cp:lastPrinted>2021-06-16T07:44:00Z</cp:lastPrinted>
  <dcterms:created xsi:type="dcterms:W3CDTF">2021-06-18T10:57:00Z</dcterms:created>
  <dcterms:modified xsi:type="dcterms:W3CDTF">2021-07-13T07:55:00Z</dcterms:modified>
</cp:coreProperties>
</file>