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A6" w:rsidRPr="00787795" w:rsidRDefault="00936230" w:rsidP="00DB7BA6">
      <w:pPr>
        <w:jc w:val="center"/>
        <w:rPr>
          <w:b/>
          <w:sz w:val="28"/>
          <w:szCs w:val="28"/>
        </w:rPr>
      </w:pPr>
      <w:r w:rsidRPr="00787795">
        <w:rPr>
          <w:b/>
          <w:sz w:val="28"/>
          <w:szCs w:val="28"/>
        </w:rPr>
        <w:t xml:space="preserve">Объявление о проведении </w:t>
      </w:r>
      <w:r w:rsidR="00955E27" w:rsidRPr="00787795">
        <w:rPr>
          <w:b/>
          <w:sz w:val="28"/>
          <w:szCs w:val="28"/>
        </w:rPr>
        <w:t xml:space="preserve">конкурсного </w:t>
      </w:r>
      <w:r w:rsidRPr="00787795">
        <w:rPr>
          <w:b/>
          <w:sz w:val="28"/>
          <w:szCs w:val="28"/>
        </w:rPr>
        <w:t xml:space="preserve">отбора </w:t>
      </w:r>
    </w:p>
    <w:p w:rsidR="006A14AE" w:rsidRPr="00787795" w:rsidRDefault="006A14AE" w:rsidP="006A14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7795">
        <w:rPr>
          <w:rFonts w:eastAsia="Calibri"/>
          <w:b/>
          <w:sz w:val="28"/>
          <w:szCs w:val="28"/>
          <w:lang w:eastAsia="en-US"/>
        </w:rPr>
        <w:t>среди субъектов малого и среднего предпринимательства Ленинградской области,</w:t>
      </w:r>
      <w:r w:rsidRPr="00787795">
        <w:rPr>
          <w:b/>
          <w:color w:val="000000" w:themeColor="text1"/>
          <w:sz w:val="28"/>
          <w:szCs w:val="28"/>
        </w:rPr>
        <w:t xml:space="preserve"> созданных физическими лицами в возрасте до 25 лет включительно,</w:t>
      </w:r>
      <w:r w:rsidRPr="00787795">
        <w:rPr>
          <w:rFonts w:eastAsia="Calibri"/>
          <w:b/>
          <w:sz w:val="28"/>
          <w:szCs w:val="28"/>
          <w:lang w:eastAsia="en-US"/>
        </w:rPr>
        <w:t xml:space="preserve"> на предоставление грантов в форме субсидий из областного бюджета Ленинградской </w:t>
      </w:r>
      <w:r w:rsidR="00AA6F8A" w:rsidRPr="00787795">
        <w:rPr>
          <w:rFonts w:eastAsia="Calibri"/>
          <w:b/>
          <w:sz w:val="28"/>
          <w:szCs w:val="28"/>
          <w:lang w:eastAsia="en-US"/>
        </w:rPr>
        <w:t xml:space="preserve">области </w:t>
      </w:r>
      <w:r w:rsidRPr="00787795">
        <w:rPr>
          <w:rFonts w:eastAsia="Calibri"/>
          <w:b/>
          <w:sz w:val="28"/>
          <w:szCs w:val="28"/>
          <w:lang w:eastAsia="en-US"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6A14AE" w:rsidRPr="00787795" w:rsidRDefault="006A14AE" w:rsidP="000838F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93F09" w:rsidRPr="00787795" w:rsidRDefault="00A12367" w:rsidP="00541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pacing w:val="-7"/>
          <w:sz w:val="28"/>
          <w:szCs w:val="28"/>
        </w:rPr>
        <w:t xml:space="preserve">1. </w:t>
      </w:r>
      <w:r w:rsidR="00AE4B1A" w:rsidRPr="00787795">
        <w:rPr>
          <w:spacing w:val="-7"/>
          <w:sz w:val="28"/>
          <w:szCs w:val="28"/>
        </w:rPr>
        <w:t>Комитет по развитию малого, среднего бизнеса и потребительского рынка Ленинградской</w:t>
      </w:r>
      <w:r w:rsidR="00AE4B1A" w:rsidRPr="00787795">
        <w:rPr>
          <w:spacing w:val="-5"/>
          <w:sz w:val="28"/>
          <w:szCs w:val="28"/>
        </w:rPr>
        <w:t xml:space="preserve"> области (далее – комитет), находящийся по адресу</w:t>
      </w:r>
      <w:r w:rsidR="0005464C" w:rsidRPr="00787795">
        <w:rPr>
          <w:spacing w:val="-5"/>
          <w:sz w:val="28"/>
          <w:szCs w:val="28"/>
        </w:rPr>
        <w:t>;</w:t>
      </w:r>
      <w:r w:rsidR="00230084" w:rsidRPr="00787795">
        <w:rPr>
          <w:spacing w:val="-5"/>
          <w:sz w:val="28"/>
          <w:szCs w:val="28"/>
        </w:rPr>
        <w:br/>
      </w:r>
      <w:r w:rsidR="0005464C" w:rsidRPr="00787795">
        <w:rPr>
          <w:spacing w:val="-5"/>
          <w:sz w:val="28"/>
          <w:szCs w:val="28"/>
        </w:rPr>
        <w:t>город</w:t>
      </w:r>
      <w:r w:rsidR="00AE4B1A" w:rsidRPr="00787795">
        <w:rPr>
          <w:spacing w:val="-5"/>
          <w:sz w:val="28"/>
          <w:szCs w:val="28"/>
        </w:rPr>
        <w:t xml:space="preserve"> Санкт-Петербург,</w:t>
      </w:r>
      <w:r w:rsidR="00AE4B1A" w:rsidRPr="00787795">
        <w:rPr>
          <w:sz w:val="28"/>
          <w:szCs w:val="28"/>
        </w:rPr>
        <w:t xml:space="preserve"> ул. Смольного</w:t>
      </w:r>
      <w:r w:rsidR="009F39B4" w:rsidRPr="00787795">
        <w:rPr>
          <w:sz w:val="28"/>
          <w:szCs w:val="28"/>
        </w:rPr>
        <w:t>,</w:t>
      </w:r>
      <w:r w:rsidR="00AE4B1A" w:rsidRPr="00787795">
        <w:rPr>
          <w:sz w:val="28"/>
          <w:szCs w:val="28"/>
        </w:rPr>
        <w:t xml:space="preserve"> д.</w:t>
      </w:r>
      <w:r w:rsidR="009F39B4" w:rsidRPr="00787795">
        <w:rPr>
          <w:sz w:val="28"/>
          <w:szCs w:val="28"/>
        </w:rPr>
        <w:t> </w:t>
      </w:r>
      <w:r w:rsidR="00AE4B1A" w:rsidRPr="00787795">
        <w:rPr>
          <w:sz w:val="28"/>
          <w:szCs w:val="28"/>
        </w:rPr>
        <w:t>3 (почтовый адрес 191311,</w:t>
      </w:r>
      <w:r w:rsidR="006A14AE" w:rsidRPr="00787795">
        <w:rPr>
          <w:sz w:val="28"/>
          <w:szCs w:val="28"/>
        </w:rPr>
        <w:br/>
      </w:r>
      <w:r w:rsidR="009F39B4" w:rsidRPr="00787795">
        <w:rPr>
          <w:sz w:val="28"/>
          <w:szCs w:val="28"/>
        </w:rPr>
        <w:t>город Санкт-Петербург, пр. </w:t>
      </w:r>
      <w:r w:rsidR="00AE4B1A" w:rsidRPr="00787795">
        <w:rPr>
          <w:sz w:val="28"/>
          <w:szCs w:val="28"/>
        </w:rPr>
        <w:t xml:space="preserve">Суворовский, д. 67), адрес электронной почты small.lenobl@lenreg.ru, объявляет о проведении отбора </w:t>
      </w:r>
      <w:r w:rsidR="000402CE" w:rsidRPr="00787795">
        <w:rPr>
          <w:sz w:val="28"/>
          <w:szCs w:val="28"/>
        </w:rPr>
        <w:t>среди субъектов малого</w:t>
      </w:r>
      <w:r w:rsidR="00AA6F8A" w:rsidRPr="00787795">
        <w:rPr>
          <w:sz w:val="28"/>
          <w:szCs w:val="28"/>
        </w:rPr>
        <w:br/>
      </w:r>
      <w:r w:rsidR="000402CE" w:rsidRPr="00787795">
        <w:rPr>
          <w:sz w:val="28"/>
          <w:szCs w:val="28"/>
        </w:rPr>
        <w:t>и среднего предпринимательства</w:t>
      </w:r>
      <w:r w:rsidR="00F97386" w:rsidRPr="00787795">
        <w:rPr>
          <w:sz w:val="28"/>
          <w:szCs w:val="28"/>
        </w:rPr>
        <w:t xml:space="preserve"> Ленинградской области, </w:t>
      </w:r>
      <w:r w:rsidR="00AA6F8A" w:rsidRPr="00787795">
        <w:rPr>
          <w:sz w:val="28"/>
          <w:szCs w:val="28"/>
        </w:rPr>
        <w:t xml:space="preserve">созданных физическими лицами в возрасте до 25 лет включительно, </w:t>
      </w:r>
      <w:r w:rsidR="00ED4090" w:rsidRPr="00787795">
        <w:rPr>
          <w:rFonts w:eastAsia="Calibri"/>
          <w:sz w:val="28"/>
          <w:szCs w:val="28"/>
          <w:lang w:eastAsia="en-US"/>
        </w:rPr>
        <w:t>на предоставление грантов в форме субсидий из областного бюджета Ленинградской области</w:t>
      </w:r>
      <w:r w:rsidR="00746EC0" w:rsidRPr="00787795">
        <w:rPr>
          <w:sz w:val="28"/>
          <w:szCs w:val="28"/>
        </w:rPr>
        <w:t xml:space="preserve">, в соответствии </w:t>
      </w:r>
      <w:r w:rsidR="00C64A4B">
        <w:rPr>
          <w:rFonts w:eastAsia="Calibri"/>
          <w:sz w:val="28"/>
          <w:szCs w:val="28"/>
          <w:lang w:eastAsia="en-US"/>
        </w:rPr>
        <w:br/>
      </w:r>
      <w:r w:rsidR="00746EC0" w:rsidRPr="00787795">
        <w:rPr>
          <w:sz w:val="28"/>
          <w:szCs w:val="28"/>
        </w:rPr>
        <w:t xml:space="preserve">с </w:t>
      </w:r>
      <w:r w:rsidR="00ED4090" w:rsidRPr="00787795">
        <w:rPr>
          <w:color w:val="000000" w:themeColor="text1"/>
          <w:sz w:val="28"/>
          <w:szCs w:val="28"/>
        </w:rPr>
        <w:t xml:space="preserve">Порядком </w:t>
      </w:r>
      <w:r w:rsidR="00276C53" w:rsidRPr="00787795">
        <w:rPr>
          <w:color w:val="000000" w:themeColor="text1"/>
          <w:sz w:val="28"/>
          <w:szCs w:val="28"/>
        </w:rPr>
        <w:t xml:space="preserve">предоставления грантов в форме субсидий </w:t>
      </w:r>
      <w:r w:rsidR="007D7534" w:rsidRPr="00787795">
        <w:rPr>
          <w:color w:val="000000" w:themeColor="text1"/>
          <w:sz w:val="28"/>
          <w:szCs w:val="28"/>
        </w:rPr>
        <w:t>из областного бюджета Л</w:t>
      </w:r>
      <w:r w:rsidR="00276C53" w:rsidRPr="00787795">
        <w:rPr>
          <w:color w:val="000000" w:themeColor="text1"/>
          <w:sz w:val="28"/>
          <w:szCs w:val="28"/>
        </w:rPr>
        <w:t xml:space="preserve">енинградской области субъектам малого и среднего </w:t>
      </w:r>
      <w:r w:rsidR="00276C53" w:rsidRPr="00A14E26">
        <w:rPr>
          <w:sz w:val="28"/>
          <w:szCs w:val="28"/>
        </w:rPr>
        <w:t>предпринимательства, а также физическим лицам, применяющи</w:t>
      </w:r>
      <w:r w:rsidR="007D7534" w:rsidRPr="00A14E26">
        <w:rPr>
          <w:sz w:val="28"/>
          <w:szCs w:val="28"/>
        </w:rPr>
        <w:t>м специальный налоговый режим «Н</w:t>
      </w:r>
      <w:r w:rsidR="00276C53" w:rsidRPr="00A14E26">
        <w:rPr>
          <w:sz w:val="28"/>
          <w:szCs w:val="28"/>
        </w:rPr>
        <w:t xml:space="preserve">алог на профессиональный доход», </w:t>
      </w:r>
      <w:r w:rsidR="0054105E" w:rsidRPr="00A14E26">
        <w:rPr>
          <w:spacing w:val="-5"/>
          <w:sz w:val="28"/>
          <w:szCs w:val="28"/>
        </w:rPr>
        <w:t>утвержденным</w:t>
      </w:r>
      <w:r w:rsidR="0054105E" w:rsidRPr="00787795">
        <w:rPr>
          <w:color w:val="000000" w:themeColor="text1"/>
          <w:spacing w:val="-5"/>
          <w:sz w:val="28"/>
          <w:szCs w:val="28"/>
        </w:rPr>
        <w:t xml:space="preserve"> постановлением Правительства Ленинградской области от 27.07.2021 № 481</w:t>
      </w:r>
      <w:r w:rsidR="00742BF2" w:rsidRPr="00787795">
        <w:rPr>
          <w:color w:val="000000" w:themeColor="text1"/>
          <w:spacing w:val="-5"/>
          <w:sz w:val="28"/>
          <w:szCs w:val="28"/>
        </w:rPr>
        <w:t>,</w:t>
      </w:r>
      <w:r w:rsidR="00276C53" w:rsidRPr="00787795">
        <w:rPr>
          <w:sz w:val="28"/>
          <w:szCs w:val="28"/>
        </w:rPr>
        <w:t xml:space="preserve"> </w:t>
      </w:r>
      <w:r w:rsidR="00B84510" w:rsidRPr="00787795">
        <w:rPr>
          <w:sz w:val="28"/>
          <w:szCs w:val="28"/>
        </w:rPr>
        <w:t>(далее – Порядок)</w:t>
      </w:r>
      <w:r w:rsidR="0054105E" w:rsidRPr="00787795">
        <w:rPr>
          <w:sz w:val="28"/>
          <w:szCs w:val="28"/>
        </w:rPr>
        <w:t xml:space="preserve"> с учетом положений постановления Правительства РФ от 05.04.2022 № 590 </w:t>
      </w:r>
      <w:r w:rsidR="00787795" w:rsidRPr="00787795">
        <w:rPr>
          <w:sz w:val="28"/>
          <w:szCs w:val="28"/>
        </w:rPr>
        <w:t>«</w:t>
      </w:r>
      <w:r w:rsidR="0054105E" w:rsidRPr="00787795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787795" w:rsidRPr="00787795">
        <w:rPr>
          <w:sz w:val="28"/>
          <w:szCs w:val="28"/>
        </w:rPr>
        <w:t>»</w:t>
      </w:r>
      <w:r w:rsidR="0054105E" w:rsidRPr="00787795">
        <w:rPr>
          <w:sz w:val="28"/>
          <w:szCs w:val="28"/>
        </w:rPr>
        <w:t>.</w:t>
      </w:r>
      <w:r w:rsidR="00393F09" w:rsidRPr="00787795">
        <w:rPr>
          <w:sz w:val="28"/>
          <w:szCs w:val="28"/>
        </w:rPr>
        <w:t xml:space="preserve"> </w:t>
      </w:r>
    </w:p>
    <w:p w:rsidR="00AE4B1A" w:rsidRPr="00787795" w:rsidRDefault="00AE4B1A" w:rsidP="00A87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2CE" w:rsidRPr="00787795" w:rsidRDefault="00A64034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 xml:space="preserve">2. </w:t>
      </w:r>
      <w:r w:rsidR="000402CE" w:rsidRPr="00787795">
        <w:rPr>
          <w:sz w:val="28"/>
          <w:szCs w:val="28"/>
        </w:rPr>
        <w:t xml:space="preserve">Прием заявок от соискателей и проведение комиссии </w:t>
      </w:r>
      <w:r w:rsidR="00453227" w:rsidRPr="00787795">
        <w:rPr>
          <w:sz w:val="28"/>
          <w:szCs w:val="28"/>
        </w:rPr>
        <w:t xml:space="preserve">осуществляются </w:t>
      </w:r>
      <w:r w:rsidR="00C64A4B">
        <w:rPr>
          <w:sz w:val="28"/>
          <w:szCs w:val="28"/>
        </w:rPr>
        <w:br/>
      </w:r>
      <w:r w:rsidR="000402CE" w:rsidRPr="00787795">
        <w:rPr>
          <w:sz w:val="28"/>
          <w:szCs w:val="28"/>
        </w:rPr>
        <w:t>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B84510" w:rsidRPr="00787795" w:rsidTr="00603AFF">
        <w:tc>
          <w:tcPr>
            <w:tcW w:w="1242" w:type="dxa"/>
          </w:tcPr>
          <w:p w:rsidR="000402CE" w:rsidRPr="00787795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795">
              <w:t>№ п/п</w:t>
            </w:r>
          </w:p>
        </w:tc>
        <w:tc>
          <w:tcPr>
            <w:tcW w:w="3969" w:type="dxa"/>
          </w:tcPr>
          <w:p w:rsidR="0079268A" w:rsidRPr="00787795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795">
              <w:t xml:space="preserve">Наименование </w:t>
            </w:r>
          </w:p>
          <w:p w:rsidR="000402CE" w:rsidRPr="00787795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795">
              <w:t>мероприятия</w:t>
            </w:r>
          </w:p>
        </w:tc>
        <w:tc>
          <w:tcPr>
            <w:tcW w:w="2534" w:type="dxa"/>
          </w:tcPr>
          <w:p w:rsidR="000402CE" w:rsidRPr="00787795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795">
              <w:t>Срок приема заявок (включительно)</w:t>
            </w:r>
          </w:p>
          <w:p w:rsidR="0079268A" w:rsidRPr="00787795" w:rsidRDefault="0079268A" w:rsidP="000D16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</w:tcPr>
          <w:p w:rsidR="000402CE" w:rsidRPr="00787795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795">
              <w:t>Дата и время проведения комисси</w:t>
            </w:r>
            <w:r w:rsidR="0079268A" w:rsidRPr="00787795">
              <w:t>и</w:t>
            </w:r>
          </w:p>
        </w:tc>
      </w:tr>
      <w:tr w:rsidR="00B84510" w:rsidRPr="00787795" w:rsidTr="00603AFF">
        <w:tc>
          <w:tcPr>
            <w:tcW w:w="1242" w:type="dxa"/>
          </w:tcPr>
          <w:p w:rsidR="000402CE" w:rsidRPr="00787795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795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402CE" w:rsidRPr="00787795" w:rsidRDefault="004E6245" w:rsidP="008C2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795">
              <w:rPr>
                <w:color w:val="000000" w:themeColor="text1"/>
                <w:sz w:val="28"/>
                <w:szCs w:val="28"/>
              </w:rPr>
              <w:t xml:space="preserve">Предоставление грантов </w:t>
            </w:r>
            <w:r w:rsidR="00B20361">
              <w:rPr>
                <w:color w:val="000000" w:themeColor="text1"/>
                <w:sz w:val="28"/>
                <w:szCs w:val="28"/>
              </w:rPr>
              <w:br/>
            </w:r>
            <w:r w:rsidRPr="00787795">
              <w:rPr>
                <w:color w:val="000000" w:themeColor="text1"/>
                <w:sz w:val="28"/>
                <w:szCs w:val="28"/>
              </w:rPr>
              <w:t xml:space="preserve">в форме субсидий из областного бюджета Ленинградской области субъектам малого и среднего </w:t>
            </w:r>
            <w:r w:rsidRPr="00A14E26">
              <w:rPr>
                <w:sz w:val="28"/>
                <w:szCs w:val="28"/>
              </w:rPr>
              <w:t xml:space="preserve">предпринимательства, а также физическим лицам, применяющим специальный налоговый режим «Налог на профессиональный доход» </w:t>
            </w:r>
            <w:r w:rsidRPr="00787795">
              <w:rPr>
                <w:color w:val="000000" w:themeColor="text1"/>
                <w:sz w:val="28"/>
                <w:szCs w:val="28"/>
              </w:rPr>
              <w:t>(п</w:t>
            </w:r>
            <w:r w:rsidR="00E51C5F" w:rsidRPr="00787795">
              <w:rPr>
                <w:color w:val="000000" w:themeColor="text1"/>
                <w:sz w:val="28"/>
                <w:szCs w:val="28"/>
              </w:rPr>
              <w:t>редоставлени</w:t>
            </w:r>
            <w:r w:rsidR="009144B8" w:rsidRPr="00787795">
              <w:rPr>
                <w:color w:val="000000" w:themeColor="text1"/>
                <w:sz w:val="28"/>
                <w:szCs w:val="28"/>
              </w:rPr>
              <w:t>е</w:t>
            </w:r>
            <w:r w:rsidR="00E51C5F" w:rsidRPr="00787795">
              <w:rPr>
                <w:color w:val="000000" w:themeColor="text1"/>
                <w:sz w:val="28"/>
                <w:szCs w:val="28"/>
              </w:rPr>
              <w:t xml:space="preserve"> грантов</w:t>
            </w:r>
            <w:r w:rsidR="009144B8" w:rsidRPr="00787795">
              <w:rPr>
                <w:color w:val="000000" w:themeColor="text1"/>
                <w:sz w:val="28"/>
                <w:szCs w:val="28"/>
              </w:rPr>
              <w:br/>
            </w:r>
            <w:r w:rsidR="00E51C5F" w:rsidRPr="00787795">
              <w:rPr>
                <w:color w:val="000000" w:themeColor="text1"/>
                <w:sz w:val="28"/>
                <w:szCs w:val="28"/>
              </w:rPr>
              <w:t xml:space="preserve">субъектам малого и среднего предпринимательства, </w:t>
            </w:r>
            <w:r w:rsidR="007D7534" w:rsidRPr="00787795">
              <w:rPr>
                <w:color w:val="000000" w:themeColor="text1"/>
                <w:sz w:val="28"/>
                <w:szCs w:val="28"/>
              </w:rPr>
              <w:t xml:space="preserve">созданным физическими лицами в возрасте до 25 лет </w:t>
            </w:r>
            <w:r w:rsidR="007D7534" w:rsidRPr="00787795">
              <w:rPr>
                <w:color w:val="000000" w:themeColor="text1"/>
                <w:sz w:val="28"/>
                <w:szCs w:val="28"/>
              </w:rPr>
              <w:lastRenderedPageBreak/>
              <w:t>включительно</w:t>
            </w:r>
            <w:r w:rsidRPr="00787795">
              <w:rPr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:rsidR="000402CE" w:rsidRPr="00787795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795">
              <w:rPr>
                <w:sz w:val="28"/>
                <w:szCs w:val="28"/>
              </w:rPr>
              <w:lastRenderedPageBreak/>
              <w:t xml:space="preserve">с </w:t>
            </w:r>
            <w:r w:rsidR="00E842D5">
              <w:rPr>
                <w:sz w:val="28"/>
                <w:szCs w:val="28"/>
              </w:rPr>
              <w:t>1</w:t>
            </w:r>
            <w:r w:rsidR="00610FE8">
              <w:rPr>
                <w:sz w:val="28"/>
                <w:szCs w:val="28"/>
              </w:rPr>
              <w:t>2</w:t>
            </w:r>
            <w:r w:rsidRPr="00787795">
              <w:rPr>
                <w:sz w:val="28"/>
                <w:szCs w:val="28"/>
              </w:rPr>
              <w:t>.</w:t>
            </w:r>
            <w:r w:rsidR="00B20361">
              <w:rPr>
                <w:sz w:val="28"/>
                <w:szCs w:val="28"/>
              </w:rPr>
              <w:t>11</w:t>
            </w:r>
            <w:r w:rsidRPr="00787795">
              <w:rPr>
                <w:sz w:val="28"/>
                <w:szCs w:val="28"/>
              </w:rPr>
              <w:t>.202</w:t>
            </w:r>
            <w:r w:rsidR="00AE2C92" w:rsidRPr="00787795">
              <w:rPr>
                <w:sz w:val="28"/>
                <w:szCs w:val="28"/>
              </w:rPr>
              <w:t>2</w:t>
            </w:r>
            <w:r w:rsidRPr="00787795">
              <w:rPr>
                <w:sz w:val="28"/>
                <w:szCs w:val="28"/>
              </w:rPr>
              <w:t xml:space="preserve"> </w:t>
            </w:r>
          </w:p>
          <w:p w:rsidR="000402CE" w:rsidRPr="00787795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795">
              <w:rPr>
                <w:sz w:val="28"/>
                <w:szCs w:val="28"/>
              </w:rPr>
              <w:t xml:space="preserve">по </w:t>
            </w:r>
            <w:r w:rsidR="009B6BCE">
              <w:rPr>
                <w:sz w:val="28"/>
                <w:szCs w:val="28"/>
              </w:rPr>
              <w:t>2</w:t>
            </w:r>
            <w:r w:rsidR="00610FE8">
              <w:rPr>
                <w:sz w:val="28"/>
                <w:szCs w:val="28"/>
              </w:rPr>
              <w:t>1</w:t>
            </w:r>
            <w:r w:rsidRPr="00787795">
              <w:rPr>
                <w:sz w:val="28"/>
                <w:szCs w:val="28"/>
              </w:rPr>
              <w:t>.</w:t>
            </w:r>
            <w:r w:rsidR="00B20361">
              <w:rPr>
                <w:sz w:val="28"/>
                <w:szCs w:val="28"/>
              </w:rPr>
              <w:t>11</w:t>
            </w:r>
            <w:r w:rsidRPr="00787795">
              <w:rPr>
                <w:sz w:val="28"/>
                <w:szCs w:val="28"/>
              </w:rPr>
              <w:t>.202</w:t>
            </w:r>
            <w:r w:rsidR="00AE2C92" w:rsidRPr="00787795">
              <w:rPr>
                <w:sz w:val="28"/>
                <w:szCs w:val="28"/>
              </w:rPr>
              <w:t>2</w:t>
            </w:r>
          </w:p>
          <w:p w:rsidR="0031191A" w:rsidRDefault="0031191A">
            <w:pPr>
              <w:pStyle w:val="ConsPlusNormal"/>
              <w:spacing w:line="200" w:lineRule="auto"/>
            </w:pPr>
            <w:r>
              <w:rPr>
                <w:sz w:val="20"/>
              </w:rPr>
              <w:br/>
            </w:r>
          </w:p>
          <w:p w:rsidR="0057122E" w:rsidRPr="00787795" w:rsidRDefault="0057122E" w:rsidP="00571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7122E" w:rsidRPr="00787795" w:rsidRDefault="0057122E" w:rsidP="00453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402CE" w:rsidRPr="00787795" w:rsidRDefault="009B6B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0FE8">
              <w:rPr>
                <w:sz w:val="28"/>
                <w:szCs w:val="28"/>
              </w:rPr>
              <w:t>2</w:t>
            </w:r>
            <w:r w:rsidR="000402CE" w:rsidRPr="00787795">
              <w:rPr>
                <w:sz w:val="28"/>
                <w:szCs w:val="28"/>
              </w:rPr>
              <w:t>.</w:t>
            </w:r>
            <w:r w:rsidR="00B20361">
              <w:rPr>
                <w:sz w:val="28"/>
                <w:szCs w:val="28"/>
              </w:rPr>
              <w:t>11</w:t>
            </w:r>
            <w:r w:rsidR="000402CE" w:rsidRPr="00787795">
              <w:rPr>
                <w:sz w:val="28"/>
                <w:szCs w:val="28"/>
              </w:rPr>
              <w:t>.202</w:t>
            </w:r>
            <w:r w:rsidR="00AE2C92" w:rsidRPr="00787795">
              <w:rPr>
                <w:sz w:val="28"/>
                <w:szCs w:val="28"/>
              </w:rPr>
              <w:t>2</w:t>
            </w:r>
          </w:p>
          <w:p w:rsidR="000402CE" w:rsidRPr="00787795" w:rsidRDefault="009B6BCE" w:rsidP="00B20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0361">
              <w:rPr>
                <w:sz w:val="28"/>
                <w:szCs w:val="28"/>
              </w:rPr>
              <w:t>5</w:t>
            </w:r>
            <w:r w:rsidR="001E3FA7" w:rsidRPr="00787795">
              <w:rPr>
                <w:sz w:val="28"/>
                <w:szCs w:val="28"/>
              </w:rPr>
              <w:t>:0</w:t>
            </w:r>
            <w:r w:rsidR="000402CE" w:rsidRPr="00787795">
              <w:rPr>
                <w:sz w:val="28"/>
                <w:szCs w:val="28"/>
              </w:rPr>
              <w:t>0 часов</w:t>
            </w:r>
          </w:p>
        </w:tc>
      </w:tr>
    </w:tbl>
    <w:p w:rsidR="00DF4B13" w:rsidRPr="00787795" w:rsidRDefault="00F04A2C" w:rsidP="0045322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lastRenderedPageBreak/>
        <w:t xml:space="preserve">Прием заявок осуществляется </w:t>
      </w:r>
      <w:r w:rsidR="00DF4B13" w:rsidRPr="00787795">
        <w:rPr>
          <w:sz w:val="28"/>
          <w:szCs w:val="28"/>
        </w:rPr>
        <w:t xml:space="preserve">в электронном виде посредством государственной информационной системы Ленинградской области </w:t>
      </w:r>
      <w:r w:rsidR="00723619" w:rsidRPr="00787795">
        <w:rPr>
          <w:sz w:val="28"/>
          <w:szCs w:val="28"/>
        </w:rPr>
        <w:t>«</w:t>
      </w:r>
      <w:r w:rsidR="00DF4B13" w:rsidRPr="00787795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 w:rsidR="00723619" w:rsidRPr="00787795">
        <w:rPr>
          <w:sz w:val="28"/>
          <w:szCs w:val="28"/>
        </w:rPr>
        <w:t>»</w:t>
      </w:r>
      <w:r w:rsidR="00DF4B13" w:rsidRPr="00787795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:rsidR="00DF4B13" w:rsidRPr="00787795" w:rsidRDefault="000402CE" w:rsidP="001136C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Заседание комиссии по проведению отбора состоится по адресу:</w:t>
      </w:r>
      <w:r w:rsidR="00E91BD6" w:rsidRPr="00787795">
        <w:rPr>
          <w:sz w:val="28"/>
          <w:szCs w:val="28"/>
        </w:rPr>
        <w:br/>
      </w:r>
      <w:r w:rsidRPr="00787795">
        <w:rPr>
          <w:sz w:val="28"/>
          <w:szCs w:val="28"/>
        </w:rPr>
        <w:t>г. Санкт-Петербург, просп. Энергетиков, дом 3 А, БЦ «Лада» (9 этаж).</w:t>
      </w:r>
    </w:p>
    <w:p w:rsidR="001136C9" w:rsidRPr="00787795" w:rsidRDefault="00B63376" w:rsidP="001136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3.</w:t>
      </w:r>
      <w:r w:rsidR="00A30A86" w:rsidRPr="00787795">
        <w:rPr>
          <w:sz w:val="28"/>
          <w:szCs w:val="28"/>
        </w:rPr>
        <w:t> </w:t>
      </w:r>
      <w:r w:rsidR="004B348F" w:rsidRPr="00787795">
        <w:rPr>
          <w:sz w:val="28"/>
          <w:szCs w:val="28"/>
        </w:rPr>
        <w:t>Получатели гранта определяются по итогам конкурсного отбора</w:t>
      </w:r>
      <w:r w:rsidR="00A30A86" w:rsidRPr="00787795">
        <w:rPr>
          <w:sz w:val="28"/>
          <w:szCs w:val="28"/>
        </w:rPr>
        <w:br/>
      </w:r>
      <w:r w:rsidR="004B348F" w:rsidRPr="00787795">
        <w:rPr>
          <w:sz w:val="28"/>
          <w:szCs w:val="28"/>
        </w:rPr>
        <w:t xml:space="preserve">по результатам оценки представленных </w:t>
      </w:r>
      <w:r w:rsidR="004B348F" w:rsidRPr="00787795">
        <w:rPr>
          <w:color w:val="000000" w:themeColor="text1"/>
          <w:sz w:val="28"/>
          <w:szCs w:val="28"/>
        </w:rPr>
        <w:t>соискателями заявок, в том числе проектов</w:t>
      </w:r>
      <w:r w:rsidR="001136C9" w:rsidRPr="00787795">
        <w:rPr>
          <w:sz w:val="28"/>
          <w:szCs w:val="28"/>
        </w:rPr>
        <w:t>.</w:t>
      </w:r>
    </w:p>
    <w:p w:rsidR="001136C9" w:rsidRPr="00787795" w:rsidRDefault="00B63376" w:rsidP="001136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4.</w:t>
      </w:r>
      <w:r w:rsidR="00A30A86" w:rsidRPr="00787795">
        <w:rPr>
          <w:sz w:val="28"/>
          <w:szCs w:val="28"/>
        </w:rPr>
        <w:t> </w:t>
      </w:r>
      <w:r w:rsidR="00BF1892" w:rsidRPr="00787795">
        <w:rPr>
          <w:sz w:val="28"/>
          <w:szCs w:val="28"/>
        </w:rPr>
        <w:t>Результатом предоставления гранта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</w:t>
      </w:r>
      <w:r w:rsidR="001136C9" w:rsidRPr="00787795">
        <w:rPr>
          <w:sz w:val="28"/>
          <w:szCs w:val="28"/>
        </w:rPr>
        <w:t>.</w:t>
      </w:r>
    </w:p>
    <w:p w:rsidR="001136C9" w:rsidRPr="00787795" w:rsidRDefault="00BF1892" w:rsidP="001136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7795">
        <w:rPr>
          <w:sz w:val="28"/>
          <w:szCs w:val="28"/>
        </w:rPr>
        <w:t xml:space="preserve">Показателем, необходимым для достижения результата предоставления </w:t>
      </w:r>
      <w:r w:rsidRPr="00787795">
        <w:rPr>
          <w:color w:val="000000" w:themeColor="text1"/>
          <w:sz w:val="28"/>
          <w:szCs w:val="28"/>
        </w:rPr>
        <w:t xml:space="preserve">субсидии, является </w:t>
      </w:r>
      <w:r w:rsidRPr="00787795">
        <w:rPr>
          <w:sz w:val="28"/>
          <w:szCs w:val="28"/>
        </w:rPr>
        <w:t>реализация получателем гранта проекта</w:t>
      </w:r>
      <w:r w:rsidR="001136C9" w:rsidRPr="00787795">
        <w:rPr>
          <w:sz w:val="28"/>
          <w:szCs w:val="28"/>
        </w:rPr>
        <w:t>.</w:t>
      </w:r>
    </w:p>
    <w:p w:rsidR="00C562BD" w:rsidRPr="00787795" w:rsidRDefault="00C562BD" w:rsidP="00C562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7795">
        <w:rPr>
          <w:sz w:val="28"/>
          <w:szCs w:val="28"/>
        </w:rPr>
        <w:t xml:space="preserve">Для получателей грантов, проектом которых предусмотрено увеличение среднесписочной численности работников, устанавливается показатель </w:t>
      </w:r>
      <w:r w:rsidR="008C2DA3">
        <w:rPr>
          <w:sz w:val="28"/>
          <w:szCs w:val="28"/>
        </w:rPr>
        <w:br/>
      </w:r>
      <w:r w:rsidRPr="00787795">
        <w:rPr>
          <w:sz w:val="28"/>
          <w:szCs w:val="28"/>
        </w:rPr>
        <w:t xml:space="preserve">по увеличению среднесписочной численности работников получателей грантов </w:t>
      </w:r>
      <w:r w:rsidR="008C2DA3">
        <w:rPr>
          <w:sz w:val="28"/>
          <w:szCs w:val="28"/>
        </w:rPr>
        <w:br/>
      </w:r>
      <w:r w:rsidRPr="00787795">
        <w:rPr>
          <w:sz w:val="28"/>
          <w:szCs w:val="28"/>
        </w:rPr>
        <w:t xml:space="preserve">в году, следующем за годом получения гранта. В случае признания соискателя победителем конкурсного отбора значение указанного показателя определяется </w:t>
      </w:r>
      <w:r w:rsidR="008C2DA3">
        <w:rPr>
          <w:sz w:val="28"/>
          <w:szCs w:val="28"/>
        </w:rPr>
        <w:br/>
      </w:r>
      <w:r w:rsidRPr="00787795">
        <w:rPr>
          <w:sz w:val="28"/>
          <w:szCs w:val="28"/>
        </w:rPr>
        <w:t xml:space="preserve">с учетом его значения, представленного соискателем в проекте и учитываемого </w:t>
      </w:r>
      <w:r w:rsidR="008C2DA3">
        <w:rPr>
          <w:sz w:val="28"/>
          <w:szCs w:val="28"/>
        </w:rPr>
        <w:br/>
      </w:r>
      <w:r w:rsidRPr="00787795">
        <w:rPr>
          <w:sz w:val="28"/>
          <w:szCs w:val="28"/>
        </w:rPr>
        <w:t xml:space="preserve">при проведении конкурсного отбора. </w:t>
      </w:r>
    </w:p>
    <w:p w:rsidR="00C562BD" w:rsidRPr="00787795" w:rsidRDefault="00C562BD" w:rsidP="00C56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 xml:space="preserve">Значение показателя </w:t>
      </w:r>
      <w:r w:rsidR="00453227" w:rsidRPr="00787795">
        <w:rPr>
          <w:sz w:val="28"/>
          <w:szCs w:val="28"/>
        </w:rPr>
        <w:t xml:space="preserve">устанавливается </w:t>
      </w:r>
      <w:r w:rsidR="006E7B55" w:rsidRPr="00787795">
        <w:rPr>
          <w:sz w:val="28"/>
          <w:szCs w:val="28"/>
        </w:rPr>
        <w:t>соглашение</w:t>
      </w:r>
      <w:r w:rsidR="00DC12DD" w:rsidRPr="00787795">
        <w:rPr>
          <w:sz w:val="28"/>
          <w:szCs w:val="28"/>
        </w:rPr>
        <w:t>м</w:t>
      </w:r>
      <w:r w:rsidR="006E7B55" w:rsidRPr="00787795">
        <w:rPr>
          <w:sz w:val="28"/>
          <w:szCs w:val="28"/>
        </w:rPr>
        <w:t xml:space="preserve"> о предоставлении гранта. </w:t>
      </w:r>
    </w:p>
    <w:p w:rsidR="00A50782" w:rsidRPr="00787795" w:rsidRDefault="004C05AB" w:rsidP="00A50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 xml:space="preserve">5. </w:t>
      </w:r>
      <w:r w:rsidR="00A50782" w:rsidRPr="00787795">
        <w:rPr>
          <w:sz w:val="28"/>
          <w:szCs w:val="28"/>
        </w:rPr>
        <w:t xml:space="preserve">Грант предоставляется на финансовое обеспечение следующих расходов, связанных с реализацией проекта в сфере </w:t>
      </w:r>
      <w:r w:rsidR="00EE0127" w:rsidRPr="00787795">
        <w:rPr>
          <w:sz w:val="28"/>
          <w:szCs w:val="28"/>
        </w:rPr>
        <w:t>предпринимательской деятельности</w:t>
      </w:r>
      <w:r w:rsidR="004E6245" w:rsidRPr="00787795">
        <w:rPr>
          <w:sz w:val="28"/>
          <w:szCs w:val="28"/>
        </w:rPr>
        <w:t xml:space="preserve"> (далее – молодежный проект)</w:t>
      </w:r>
      <w:r w:rsidR="00A50782" w:rsidRPr="00787795">
        <w:rPr>
          <w:sz w:val="28"/>
          <w:szCs w:val="28"/>
        </w:rPr>
        <w:t>:</w:t>
      </w:r>
    </w:p>
    <w:p w:rsidR="00A30A86" w:rsidRPr="00787795" w:rsidRDefault="00A30A86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аренда нежилого помещения для реализации молодежного проект</w:t>
      </w:r>
      <w:r w:rsidR="00B8763C" w:rsidRPr="00787795">
        <w:rPr>
          <w:sz w:val="28"/>
          <w:szCs w:val="28"/>
        </w:rPr>
        <w:t>а</w:t>
      </w:r>
      <w:r w:rsidRPr="00787795">
        <w:rPr>
          <w:sz w:val="28"/>
          <w:szCs w:val="28"/>
        </w:rPr>
        <w:t>;</w:t>
      </w:r>
    </w:p>
    <w:p w:rsidR="00A30A86" w:rsidRPr="00787795" w:rsidRDefault="00A30A86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молодежного проект</w:t>
      </w:r>
      <w:r w:rsidR="00E83885" w:rsidRPr="00787795">
        <w:rPr>
          <w:sz w:val="28"/>
          <w:szCs w:val="28"/>
        </w:rPr>
        <w:t>а</w:t>
      </w:r>
      <w:r w:rsidRPr="00787795">
        <w:rPr>
          <w:sz w:val="28"/>
          <w:szCs w:val="28"/>
        </w:rPr>
        <w:t>;</w:t>
      </w:r>
    </w:p>
    <w:p w:rsidR="00A30A86" w:rsidRPr="00787795" w:rsidRDefault="00A30A86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аренда и(или) приобретение оргтехники, оборудования (в том числе инвентаря, мебели), используемого для реализации молодежного проект</w:t>
      </w:r>
      <w:r w:rsidR="00E83885" w:rsidRPr="00787795">
        <w:rPr>
          <w:sz w:val="28"/>
          <w:szCs w:val="28"/>
        </w:rPr>
        <w:t>а</w:t>
      </w:r>
      <w:r w:rsidRPr="00787795">
        <w:rPr>
          <w:sz w:val="28"/>
          <w:szCs w:val="28"/>
        </w:rPr>
        <w:t>;</w:t>
      </w:r>
    </w:p>
    <w:p w:rsidR="00A30A86" w:rsidRPr="00787795" w:rsidRDefault="00A30A86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выплата по передаче прав на франшизу (паушальный платеж);</w:t>
      </w:r>
    </w:p>
    <w:p w:rsidR="00A30A86" w:rsidRPr="00787795" w:rsidRDefault="00A30A86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A30A86" w:rsidRPr="00787795" w:rsidRDefault="00A30A86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оплата коммунальных услуг и услуг электроснабжения;</w:t>
      </w:r>
    </w:p>
    <w:p w:rsidR="00A30A86" w:rsidRPr="00787795" w:rsidRDefault="00A30A86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оформление результатов интеллектуальной деятельности;</w:t>
      </w:r>
    </w:p>
    <w:p w:rsidR="00A30A86" w:rsidRPr="00787795" w:rsidRDefault="00A30A86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приобретение основных средств, необходимых для реализации молодежного проект</w:t>
      </w:r>
      <w:r w:rsidR="00AF7643" w:rsidRPr="00787795">
        <w:rPr>
          <w:sz w:val="28"/>
          <w:szCs w:val="28"/>
        </w:rPr>
        <w:t>а</w:t>
      </w:r>
      <w:r w:rsidRPr="00787795">
        <w:rPr>
          <w:sz w:val="28"/>
          <w:szCs w:val="28"/>
        </w:rPr>
        <w:t xml:space="preserve"> (за исключением приобретения зданий, сооружений, земельных участков, автомобилей);</w:t>
      </w:r>
    </w:p>
    <w:p w:rsidR="00A30A86" w:rsidRPr="00787795" w:rsidRDefault="00C109F8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</w:t>
      </w:r>
      <w:r w:rsidR="00A30A86" w:rsidRPr="00787795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A30A86" w:rsidRPr="00787795" w:rsidRDefault="00C109F8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</w:t>
      </w:r>
      <w:r w:rsidR="00A30A86" w:rsidRPr="00787795">
        <w:rPr>
          <w:sz w:val="28"/>
          <w:szCs w:val="28"/>
        </w:rPr>
        <w:t>оплата услуг связи, в том числе информаци</w:t>
      </w:r>
      <w:r w:rsidRPr="00787795">
        <w:rPr>
          <w:sz w:val="28"/>
          <w:szCs w:val="28"/>
        </w:rPr>
        <w:t>онно-телекоммуникационной сети «Интернет» (далее - сеть «</w:t>
      </w:r>
      <w:r w:rsidR="00A30A86" w:rsidRPr="00787795">
        <w:rPr>
          <w:sz w:val="28"/>
          <w:szCs w:val="28"/>
        </w:rPr>
        <w:t>Интернет</w:t>
      </w:r>
      <w:r w:rsidRPr="00787795">
        <w:rPr>
          <w:sz w:val="28"/>
          <w:szCs w:val="28"/>
        </w:rPr>
        <w:t>»</w:t>
      </w:r>
      <w:r w:rsidR="00A30A86" w:rsidRPr="00787795">
        <w:rPr>
          <w:sz w:val="28"/>
          <w:szCs w:val="28"/>
        </w:rPr>
        <w:t>), при реализации молодежного проект</w:t>
      </w:r>
      <w:r w:rsidR="00E83885" w:rsidRPr="00787795">
        <w:rPr>
          <w:sz w:val="28"/>
          <w:szCs w:val="28"/>
        </w:rPr>
        <w:t>а</w:t>
      </w:r>
      <w:r w:rsidR="00A30A86" w:rsidRPr="00787795">
        <w:rPr>
          <w:sz w:val="28"/>
          <w:szCs w:val="28"/>
        </w:rPr>
        <w:t>;</w:t>
      </w:r>
    </w:p>
    <w:p w:rsidR="00A30A86" w:rsidRPr="00787795" w:rsidRDefault="00C109F8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lastRenderedPageBreak/>
        <w:t>- </w:t>
      </w:r>
      <w:r w:rsidR="00A30A86" w:rsidRPr="00787795">
        <w:rPr>
          <w:sz w:val="28"/>
          <w:szCs w:val="28"/>
        </w:rPr>
        <w:t>оплата услуг по созданию, технической поддержке, наполнению, развитию</w:t>
      </w:r>
      <w:r w:rsidR="00E83885" w:rsidRPr="00787795">
        <w:rPr>
          <w:sz w:val="28"/>
          <w:szCs w:val="28"/>
        </w:rPr>
        <w:br/>
      </w:r>
      <w:r w:rsidR="00A30A86" w:rsidRPr="00787795">
        <w:rPr>
          <w:sz w:val="28"/>
          <w:szCs w:val="28"/>
        </w:rPr>
        <w:t xml:space="preserve">и продвижению проекта в средствах массовой информации и сети </w:t>
      </w:r>
      <w:r w:rsidR="00E83885" w:rsidRPr="00787795">
        <w:rPr>
          <w:sz w:val="28"/>
          <w:szCs w:val="28"/>
        </w:rPr>
        <w:t>«</w:t>
      </w:r>
      <w:r w:rsidR="00A30A86" w:rsidRPr="00787795">
        <w:rPr>
          <w:sz w:val="28"/>
          <w:szCs w:val="28"/>
        </w:rPr>
        <w:t>Интернет</w:t>
      </w:r>
      <w:r w:rsidR="00E83885" w:rsidRPr="00787795">
        <w:rPr>
          <w:sz w:val="28"/>
          <w:szCs w:val="28"/>
        </w:rPr>
        <w:t>»</w:t>
      </w:r>
      <w:r w:rsidR="00A30A86" w:rsidRPr="00787795">
        <w:rPr>
          <w:sz w:val="28"/>
          <w:szCs w:val="28"/>
        </w:rPr>
        <w:t xml:space="preserve"> (услуги хостинга, расходы на регистрацию доменных имен в сети </w:t>
      </w:r>
      <w:r w:rsidR="005C4C8A" w:rsidRPr="00787795">
        <w:rPr>
          <w:sz w:val="28"/>
          <w:szCs w:val="28"/>
        </w:rPr>
        <w:t>«</w:t>
      </w:r>
      <w:r w:rsidR="00A30A86" w:rsidRPr="00787795">
        <w:rPr>
          <w:sz w:val="28"/>
          <w:szCs w:val="28"/>
        </w:rPr>
        <w:t>Интернет</w:t>
      </w:r>
      <w:r w:rsidR="005C4C8A" w:rsidRPr="00787795">
        <w:rPr>
          <w:sz w:val="28"/>
          <w:szCs w:val="28"/>
        </w:rPr>
        <w:t>»</w:t>
      </w:r>
      <w:r w:rsidR="00C01236" w:rsidRPr="00787795">
        <w:rPr>
          <w:sz w:val="28"/>
          <w:szCs w:val="28"/>
        </w:rPr>
        <w:br/>
      </w:r>
      <w:r w:rsidR="00A30A86" w:rsidRPr="00787795">
        <w:rPr>
          <w:sz w:val="28"/>
          <w:szCs w:val="28"/>
        </w:rPr>
        <w:t>и продление регистрации, расходы на поисковую оптимизацию, услуги/работы</w:t>
      </w:r>
      <w:r w:rsidR="00C01236" w:rsidRPr="00787795">
        <w:rPr>
          <w:sz w:val="28"/>
          <w:szCs w:val="28"/>
        </w:rPr>
        <w:br/>
      </w:r>
      <w:r w:rsidR="00A30A86" w:rsidRPr="00787795">
        <w:rPr>
          <w:sz w:val="28"/>
          <w:szCs w:val="28"/>
        </w:rPr>
        <w:t>по модернизации сайта и аккаунтов в социальных сетях);</w:t>
      </w:r>
    </w:p>
    <w:p w:rsidR="00A30A86" w:rsidRPr="00787795" w:rsidRDefault="00C109F8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</w:t>
      </w:r>
      <w:r w:rsidR="00A30A86" w:rsidRPr="00787795">
        <w:rPr>
          <w:sz w:val="28"/>
          <w:szCs w:val="28"/>
        </w:rPr>
        <w:t>приобретение программного обеспечения и неисключительных прав</w:t>
      </w:r>
      <w:r w:rsidR="00C01236" w:rsidRPr="00787795">
        <w:rPr>
          <w:sz w:val="28"/>
          <w:szCs w:val="28"/>
        </w:rPr>
        <w:br/>
      </w:r>
      <w:r w:rsidR="00A30A86" w:rsidRPr="00787795">
        <w:rPr>
          <w:sz w:val="28"/>
          <w:szCs w:val="28"/>
        </w:rPr>
        <w:t>на программное обеспечение (расходы, связанные с получением прав</w:t>
      </w:r>
      <w:r w:rsidR="00C01236" w:rsidRPr="00787795">
        <w:rPr>
          <w:sz w:val="28"/>
          <w:szCs w:val="28"/>
        </w:rPr>
        <w:br/>
      </w:r>
      <w:r w:rsidR="00A30A86" w:rsidRPr="00787795">
        <w:rPr>
          <w:sz w:val="28"/>
          <w:szCs w:val="28"/>
        </w:rPr>
        <w:t>по лицензионному соглашению; расходы по адаптации, настройке, внедрению</w:t>
      </w:r>
      <w:r w:rsidR="00C01236" w:rsidRPr="00787795">
        <w:rPr>
          <w:sz w:val="28"/>
          <w:szCs w:val="28"/>
        </w:rPr>
        <w:br/>
      </w:r>
      <w:r w:rsidR="00A30A86" w:rsidRPr="00787795">
        <w:rPr>
          <w:sz w:val="28"/>
          <w:szCs w:val="28"/>
        </w:rPr>
        <w:t>и модификации программного обеспечения; расходы по сопровождению программного обеспечения);</w:t>
      </w:r>
    </w:p>
    <w:p w:rsidR="00A30A86" w:rsidRPr="00787795" w:rsidRDefault="00C109F8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</w:t>
      </w:r>
      <w:r w:rsidR="00A30A86" w:rsidRPr="00787795">
        <w:rPr>
          <w:sz w:val="28"/>
          <w:szCs w:val="28"/>
        </w:rPr>
        <w:t>приобретение сырья, расходных материалов, необходимых для производства продукции;</w:t>
      </w:r>
    </w:p>
    <w:p w:rsidR="00A30A86" w:rsidRPr="00787795" w:rsidRDefault="00C109F8" w:rsidP="00A30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</w:t>
      </w:r>
      <w:r w:rsidR="00A30A86" w:rsidRPr="00787795">
        <w:rPr>
          <w:sz w:val="28"/>
          <w:szCs w:val="28"/>
        </w:rPr>
        <w:t>уплата первого взноса (аванса) при заключении договора лизинга и(или) лизинговых платежей;</w:t>
      </w:r>
    </w:p>
    <w:p w:rsidR="00A30A86" w:rsidRPr="00787795" w:rsidRDefault="00C109F8" w:rsidP="00A50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 </w:t>
      </w:r>
      <w:r w:rsidR="00A30A86" w:rsidRPr="00787795">
        <w:rPr>
          <w:sz w:val="28"/>
          <w:szCs w:val="28"/>
        </w:rPr>
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7A60A8" w:rsidRPr="00787795" w:rsidRDefault="007A60A8" w:rsidP="007A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:rsidR="007A60A8" w:rsidRPr="00787795" w:rsidRDefault="007A60A8" w:rsidP="007A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Не подлежат финансовому обеспечению затраты по аренде (при наличии одного из следующих условий):</w:t>
      </w:r>
    </w:p>
    <w:p w:rsidR="007A60A8" w:rsidRPr="00787795" w:rsidRDefault="007A60A8" w:rsidP="007A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1) если со стороны арендодателя выступает:</w:t>
      </w:r>
    </w:p>
    <w:p w:rsidR="007A60A8" w:rsidRPr="00787795" w:rsidRDefault="007A60A8" w:rsidP="007A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и(или) учредителем соискателя и(или) лицом, имеющим право без доверенности действовать от имени соискателя;</w:t>
      </w:r>
    </w:p>
    <w:p w:rsidR="007A60A8" w:rsidRPr="00787795" w:rsidRDefault="007A60A8" w:rsidP="007A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юридическое лицо, в котором соискатель является участником и(или)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7A60A8" w:rsidRPr="00787795" w:rsidRDefault="007A60A8" w:rsidP="007A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юридическое лицо, в котором участником, учредителем и(или) лицом, имеющим право без доверенности действовать от имени юридического лица, является физическое лицо, которое в качестве индивидуального</w:t>
      </w:r>
      <w:r w:rsidR="00453227" w:rsidRPr="00787795">
        <w:rPr>
          <w:sz w:val="28"/>
          <w:szCs w:val="28"/>
        </w:rPr>
        <w:t xml:space="preserve"> </w:t>
      </w:r>
      <w:r w:rsidRPr="00787795">
        <w:rPr>
          <w:sz w:val="28"/>
          <w:szCs w:val="28"/>
        </w:rPr>
        <w:t>предпринимателя является одновременно соискателем;</w:t>
      </w:r>
    </w:p>
    <w:p w:rsidR="007A60A8" w:rsidRPr="00787795" w:rsidRDefault="007A60A8" w:rsidP="007A6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2) если у соискателя и арендодателя одни и те же лица являются участником и(или) учредителем и(или) лицом, имеющим право без доверенности действовать от имени юридического лица.</w:t>
      </w:r>
    </w:p>
    <w:p w:rsidR="002C783C" w:rsidRPr="00787795" w:rsidRDefault="007A60A8" w:rsidP="002C7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Затраты производятся соискателем в безналичном порядке со счета, на который перечислен грант в соответствии с пунктом 3.7 Порядка.</w:t>
      </w:r>
      <w:r w:rsidR="002C783C" w:rsidRPr="00787795">
        <w:rPr>
          <w:sz w:val="28"/>
          <w:szCs w:val="28"/>
        </w:rPr>
        <w:t xml:space="preserve"> Затраты за счет средств софинансирования грантополучателем производятся в безналичном порядке с расчетных счетов, открытых в соответствии с законодательством Российской </w:t>
      </w:r>
      <w:r w:rsidR="002C783C" w:rsidRPr="00787795">
        <w:rPr>
          <w:sz w:val="28"/>
          <w:szCs w:val="28"/>
        </w:rPr>
        <w:lastRenderedPageBreak/>
        <w:t>Федерации для осуществления операций, связанных с предпринимательской деятельностью.</w:t>
      </w:r>
    </w:p>
    <w:p w:rsidR="00393F09" w:rsidRPr="00787795" w:rsidRDefault="004C05AB" w:rsidP="00393F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6</w:t>
      </w:r>
      <w:r w:rsidR="00393F09" w:rsidRPr="00787795">
        <w:rPr>
          <w:sz w:val="28"/>
          <w:szCs w:val="28"/>
        </w:rPr>
        <w:t>. Требования к соискателям</w:t>
      </w:r>
      <w:r w:rsidR="00476725" w:rsidRPr="00787795">
        <w:rPr>
          <w:sz w:val="28"/>
          <w:szCs w:val="28"/>
        </w:rPr>
        <w:t>:</w:t>
      </w:r>
    </w:p>
    <w:p w:rsidR="00400E8F" w:rsidRPr="00787795" w:rsidRDefault="004C05AB" w:rsidP="00787795">
      <w:pPr>
        <w:autoSpaceDE w:val="0"/>
        <w:autoSpaceDN w:val="0"/>
        <w:adjustRightInd w:val="0"/>
        <w:jc w:val="both"/>
        <w:rPr>
          <w:szCs w:val="28"/>
        </w:rPr>
      </w:pPr>
      <w:r w:rsidRPr="00787795">
        <w:rPr>
          <w:sz w:val="28"/>
          <w:szCs w:val="28"/>
        </w:rPr>
        <w:t>6</w:t>
      </w:r>
      <w:r w:rsidR="00B63376" w:rsidRPr="00787795">
        <w:rPr>
          <w:sz w:val="28"/>
          <w:szCs w:val="28"/>
        </w:rPr>
        <w:t>.</w:t>
      </w:r>
      <w:r w:rsidR="00393F09" w:rsidRPr="00787795">
        <w:rPr>
          <w:sz w:val="28"/>
          <w:szCs w:val="28"/>
        </w:rPr>
        <w:t>1.</w:t>
      </w:r>
      <w:r w:rsidR="00B63376" w:rsidRPr="00787795">
        <w:rPr>
          <w:sz w:val="28"/>
          <w:szCs w:val="28"/>
        </w:rPr>
        <w:t xml:space="preserve"> </w:t>
      </w:r>
      <w:r w:rsidR="00C7083F" w:rsidRPr="00787795">
        <w:rPr>
          <w:sz w:val="28"/>
          <w:szCs w:val="28"/>
        </w:rPr>
        <w:t xml:space="preserve">К категории соискателей, имеющих право на получение гранта, относятся субъекты малого и среднего предпринимательства, </w:t>
      </w:r>
      <w:r w:rsidR="00787795" w:rsidRPr="00787795">
        <w:rPr>
          <w:sz w:val="28"/>
          <w:szCs w:val="28"/>
        </w:rPr>
        <w:t xml:space="preserve">за исключением субъектов малого и среднего предпринимательства, указанных в </w:t>
      </w:r>
      <w:hyperlink r:id="rId9" w:history="1">
        <w:r w:rsidR="00787795" w:rsidRPr="009B6BCE">
          <w:rPr>
            <w:sz w:val="28"/>
            <w:szCs w:val="28"/>
          </w:rPr>
          <w:t>частях 3</w:t>
        </w:r>
      </w:hyperlink>
      <w:r w:rsidR="00787795" w:rsidRPr="009B6BCE">
        <w:rPr>
          <w:sz w:val="28"/>
          <w:szCs w:val="28"/>
        </w:rPr>
        <w:t xml:space="preserve"> и </w:t>
      </w:r>
      <w:hyperlink r:id="rId10" w:history="1">
        <w:r w:rsidR="00787795" w:rsidRPr="009B6BCE">
          <w:rPr>
            <w:sz w:val="28"/>
            <w:szCs w:val="28"/>
          </w:rPr>
          <w:t>4 статьи 14</w:t>
        </w:r>
      </w:hyperlink>
      <w:r w:rsidR="00787795" w:rsidRPr="009B6BCE">
        <w:rPr>
          <w:sz w:val="28"/>
          <w:szCs w:val="28"/>
        </w:rPr>
        <w:t xml:space="preserve"> </w:t>
      </w:r>
      <w:r w:rsidR="00787795" w:rsidRPr="00787795">
        <w:rPr>
          <w:sz w:val="28"/>
          <w:szCs w:val="28"/>
        </w:rPr>
        <w:t xml:space="preserve">Федерального закона N 209-ФЗ, </w:t>
      </w:r>
      <w:r w:rsidR="00C7083F" w:rsidRPr="00787795">
        <w:rPr>
          <w:sz w:val="28"/>
          <w:szCs w:val="28"/>
        </w:rPr>
        <w:t>осуществляющие деятельность на территории Ленинградской области и состоящие на налоговом учете</w:t>
      </w:r>
      <w:r w:rsidR="008B7BF4">
        <w:rPr>
          <w:sz w:val="28"/>
          <w:szCs w:val="28"/>
        </w:rPr>
        <w:t xml:space="preserve"> </w:t>
      </w:r>
      <w:r w:rsidR="00C7083F" w:rsidRPr="00787795">
        <w:rPr>
          <w:sz w:val="28"/>
          <w:szCs w:val="28"/>
        </w:rPr>
        <w:t>в территориальных налоговых органах Ленинградской области</w:t>
      </w:r>
      <w:r w:rsidR="005758D9" w:rsidRPr="00787795">
        <w:rPr>
          <w:sz w:val="28"/>
          <w:szCs w:val="28"/>
        </w:rPr>
        <w:t>,</w:t>
      </w:r>
      <w:r w:rsidR="00400E8F" w:rsidRPr="00787795">
        <w:rPr>
          <w:szCs w:val="28"/>
        </w:rPr>
        <w:t xml:space="preserve"> </w:t>
      </w:r>
      <w:r w:rsidR="00400E8F" w:rsidRPr="00787795">
        <w:rPr>
          <w:sz w:val="28"/>
          <w:szCs w:val="28"/>
        </w:rPr>
        <w:t>созданны</w:t>
      </w:r>
      <w:r w:rsidR="005758D9" w:rsidRPr="00787795">
        <w:rPr>
          <w:sz w:val="28"/>
          <w:szCs w:val="28"/>
        </w:rPr>
        <w:t>е</w:t>
      </w:r>
      <w:r w:rsidR="00400E8F" w:rsidRPr="00787795">
        <w:rPr>
          <w:sz w:val="28"/>
          <w:szCs w:val="28"/>
        </w:rPr>
        <w:t xml:space="preserve"> физическими лицами</w:t>
      </w:r>
      <w:r w:rsidR="008B7BF4">
        <w:rPr>
          <w:sz w:val="28"/>
          <w:szCs w:val="28"/>
        </w:rPr>
        <w:br/>
      </w:r>
      <w:r w:rsidR="00400E8F" w:rsidRPr="00787795">
        <w:rPr>
          <w:sz w:val="28"/>
          <w:szCs w:val="28"/>
        </w:rPr>
        <w:t>в возрасте до 25 лет включительно, соответствующи</w:t>
      </w:r>
      <w:r w:rsidR="005758D9" w:rsidRPr="00787795">
        <w:rPr>
          <w:sz w:val="28"/>
          <w:szCs w:val="28"/>
        </w:rPr>
        <w:t>е</w:t>
      </w:r>
      <w:r w:rsidR="00400E8F" w:rsidRPr="00787795">
        <w:rPr>
          <w:sz w:val="28"/>
          <w:szCs w:val="28"/>
        </w:rPr>
        <w:t xml:space="preserve"> следующим критериям:</w:t>
      </w:r>
    </w:p>
    <w:p w:rsidR="00400E8F" w:rsidRPr="00787795" w:rsidRDefault="00400E8F" w:rsidP="00400E8F">
      <w:pPr>
        <w:pStyle w:val="ConsPlusNormal"/>
        <w:spacing w:line="276" w:lineRule="auto"/>
        <w:ind w:firstLine="539"/>
        <w:jc w:val="both"/>
        <w:rPr>
          <w:szCs w:val="28"/>
        </w:rPr>
      </w:pPr>
      <w:r w:rsidRPr="00787795">
        <w:rPr>
          <w:szCs w:val="28"/>
        </w:rPr>
        <w:t>- 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общества;</w:t>
      </w:r>
    </w:p>
    <w:p w:rsidR="00400E8F" w:rsidRPr="00787795" w:rsidRDefault="00400E8F" w:rsidP="00400E8F">
      <w:pPr>
        <w:pStyle w:val="ConsPlusNormal"/>
        <w:spacing w:line="276" w:lineRule="auto"/>
        <w:ind w:firstLine="539"/>
        <w:jc w:val="both"/>
        <w:rPr>
          <w:szCs w:val="28"/>
        </w:rPr>
      </w:pPr>
      <w:r w:rsidRPr="00787795">
        <w:rPr>
          <w:szCs w:val="28"/>
        </w:rPr>
        <w:t>- субъект малого и среднего предпринимательства прошел обучение</w:t>
      </w:r>
      <w:r w:rsidRPr="00787795">
        <w:rPr>
          <w:szCs w:val="28"/>
        </w:rPr>
        <w:br/>
        <w:t xml:space="preserve">в рамках обучающей программы или акселерационной программы в течение года </w:t>
      </w:r>
      <w:r w:rsidR="0010004E">
        <w:rPr>
          <w:szCs w:val="28"/>
        </w:rPr>
        <w:br/>
      </w:r>
      <w:r w:rsidRPr="00787795">
        <w:rPr>
          <w:szCs w:val="28"/>
        </w:rPr>
        <w:t>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 и (или) Центром инноваций социальной сферы Фонда «Фонд поддержки предпринимательства и промышленности Ленинградской области, микрокредитная компания» или АО «Федеральная корпорация по развитию малого и среднего предпринимательства»;</w:t>
      </w:r>
    </w:p>
    <w:p w:rsidR="005D2284" w:rsidRPr="00787795" w:rsidRDefault="00400E8F" w:rsidP="00AA2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- соискатель реализует молодежный проект</w:t>
      </w:r>
      <w:r w:rsidR="005D2284" w:rsidRPr="00787795">
        <w:rPr>
          <w:sz w:val="28"/>
          <w:szCs w:val="28"/>
        </w:rPr>
        <w:t>.</w:t>
      </w:r>
    </w:p>
    <w:p w:rsidR="00AA231E" w:rsidRPr="00787795" w:rsidRDefault="004C05AB" w:rsidP="00AA2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6</w:t>
      </w:r>
      <w:r w:rsidR="00393F09" w:rsidRPr="00787795">
        <w:rPr>
          <w:sz w:val="28"/>
          <w:szCs w:val="28"/>
        </w:rPr>
        <w:t>.2.</w:t>
      </w:r>
      <w:r w:rsidR="00B63376" w:rsidRPr="00787795">
        <w:rPr>
          <w:sz w:val="28"/>
          <w:szCs w:val="28"/>
        </w:rPr>
        <w:t> </w:t>
      </w:r>
      <w:r w:rsidR="00AA231E" w:rsidRPr="00787795">
        <w:rPr>
          <w:sz w:val="28"/>
          <w:szCs w:val="28"/>
        </w:rPr>
        <w:t>Требования, которым должен соответствовать соискатель на дату подачи заявки на получение</w:t>
      </w:r>
      <w:r w:rsidR="00C7083F" w:rsidRPr="00787795">
        <w:rPr>
          <w:sz w:val="28"/>
          <w:szCs w:val="28"/>
        </w:rPr>
        <w:t xml:space="preserve"> гранта</w:t>
      </w:r>
      <w:r w:rsidR="00AA231E" w:rsidRPr="00787795">
        <w:rPr>
          <w:sz w:val="28"/>
          <w:szCs w:val="28"/>
        </w:rPr>
        <w:t>:</w:t>
      </w:r>
    </w:p>
    <w:p w:rsidR="00A26855" w:rsidRPr="00787795" w:rsidRDefault="00A26855" w:rsidP="00A26855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11" w:history="1">
        <w:r w:rsidRPr="00787795">
          <w:rPr>
            <w:szCs w:val="28"/>
          </w:rPr>
          <w:t>законом</w:t>
        </w:r>
      </w:hyperlink>
      <w:r w:rsidRPr="00787795">
        <w:rPr>
          <w:szCs w:val="28"/>
        </w:rPr>
        <w:t xml:space="preserve"> от </w:t>
      </w:r>
      <w:r w:rsidR="003F557E" w:rsidRPr="00787795">
        <w:rPr>
          <w:szCs w:val="28"/>
        </w:rPr>
        <w:t>0</w:t>
      </w:r>
      <w:r w:rsidRPr="00787795">
        <w:rPr>
          <w:szCs w:val="28"/>
        </w:rPr>
        <w:t>5</w:t>
      </w:r>
      <w:r w:rsidR="003F557E" w:rsidRPr="00787795">
        <w:rPr>
          <w:szCs w:val="28"/>
        </w:rPr>
        <w:t>.04.</w:t>
      </w:r>
      <w:r w:rsidRPr="00787795">
        <w:rPr>
          <w:szCs w:val="28"/>
        </w:rPr>
        <w:t>2013 №</w:t>
      </w:r>
      <w:r w:rsidR="003F557E" w:rsidRPr="00787795">
        <w:rPr>
          <w:szCs w:val="28"/>
        </w:rPr>
        <w:t xml:space="preserve"> 44-ФЗ «</w:t>
      </w:r>
      <w:r w:rsidRPr="00787795">
        <w:rPr>
          <w:szCs w:val="28"/>
        </w:rPr>
        <w:t>О контрактной системе в сфере закупок товаров, работ, услуг для обеспечения госуд</w:t>
      </w:r>
      <w:r w:rsidR="003F557E" w:rsidRPr="00787795">
        <w:rPr>
          <w:szCs w:val="28"/>
        </w:rPr>
        <w:t>арственных и муниципальных нужд»</w:t>
      </w:r>
      <w:r w:rsidRPr="00787795">
        <w:rPr>
          <w:szCs w:val="28"/>
        </w:rPr>
        <w:t>;</w:t>
      </w:r>
    </w:p>
    <w:p w:rsidR="00A26855" w:rsidRPr="00787795" w:rsidRDefault="00A26855" w:rsidP="00A26855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>у соискателя должна отсутствовать просроченная задолженность по возврату</w:t>
      </w:r>
      <w:r w:rsidR="00D415D5" w:rsidRPr="00787795">
        <w:rPr>
          <w:szCs w:val="28"/>
        </w:rPr>
        <w:br/>
      </w:r>
      <w:r w:rsidRPr="00787795">
        <w:rPr>
          <w:szCs w:val="28"/>
        </w:rPr>
        <w:t>в бюджет Ленинградской области субсидий, грантов,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A26855" w:rsidRPr="00787795" w:rsidRDefault="00A26855" w:rsidP="00A26855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 xml:space="preserve"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</w:t>
      </w:r>
      <w:r w:rsidRPr="00787795">
        <w:rPr>
          <w:szCs w:val="28"/>
        </w:rPr>
        <w:lastRenderedPageBreak/>
        <w:t>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A26855" w:rsidRPr="00787795" w:rsidRDefault="00A26855" w:rsidP="00A26855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>соискатель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26855" w:rsidRPr="00787795" w:rsidRDefault="00A26855" w:rsidP="00A26855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 xml:space="preserve">соискатель не должен получать средства из бюджета Ленинградской области </w:t>
      </w:r>
      <w:r w:rsidR="0010004E">
        <w:rPr>
          <w:szCs w:val="28"/>
        </w:rPr>
        <w:br/>
      </w:r>
      <w:r w:rsidRPr="00787795">
        <w:rPr>
          <w:szCs w:val="28"/>
        </w:rPr>
        <w:t>в соответствии с иными нормативными правовыми актами на цели, установленные настоящим Порядком;</w:t>
      </w:r>
    </w:p>
    <w:p w:rsidR="00A26855" w:rsidRPr="00787795" w:rsidRDefault="00A26855" w:rsidP="00A26855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 xml:space="preserve"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</w:t>
      </w:r>
      <w:r w:rsidR="0010004E">
        <w:rPr>
          <w:szCs w:val="28"/>
        </w:rPr>
        <w:br/>
      </w:r>
      <w:r w:rsidRPr="00787795">
        <w:rPr>
          <w:szCs w:val="28"/>
        </w:rPr>
        <w:t>о хозяйственной деятельности;</w:t>
      </w:r>
    </w:p>
    <w:p w:rsidR="00A26855" w:rsidRPr="00787795" w:rsidRDefault="00A26855" w:rsidP="00A26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 xml:space="preserve">соискатель не должен находиться в перечне организаций и физических лиц, </w:t>
      </w:r>
      <w:r w:rsidR="0010004E">
        <w:rPr>
          <w:sz w:val="28"/>
          <w:szCs w:val="28"/>
        </w:rPr>
        <w:br/>
      </w:r>
      <w:r w:rsidRPr="00787795">
        <w:rPr>
          <w:sz w:val="28"/>
          <w:szCs w:val="28"/>
        </w:rPr>
        <w:t xml:space="preserve">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 w:rsidR="0010004E">
        <w:rPr>
          <w:sz w:val="28"/>
          <w:szCs w:val="28"/>
        </w:rPr>
        <w:br/>
      </w:r>
      <w:r w:rsidRPr="00787795">
        <w:rPr>
          <w:sz w:val="28"/>
          <w:szCs w:val="28"/>
        </w:rPr>
        <w:t>в отношении которых имеются сведения об их причастности к распространению оружия массового уничтожения;</w:t>
      </w:r>
    </w:p>
    <w:p w:rsidR="00A26855" w:rsidRPr="00787795" w:rsidRDefault="00A26855" w:rsidP="00A26855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 xml:space="preserve">обеспечение соискателем софинансирования расходов, связанных </w:t>
      </w:r>
      <w:r w:rsidR="0010004E">
        <w:rPr>
          <w:szCs w:val="28"/>
        </w:rPr>
        <w:br/>
      </w:r>
      <w:r w:rsidRPr="00787795">
        <w:rPr>
          <w:szCs w:val="28"/>
        </w:rPr>
        <w:t xml:space="preserve">с реализацией проекта, в размере не менее 25 процентов от размера расходов, предусмотренных на реализацию проекта в соответствии с </w:t>
      </w:r>
      <w:hyperlink w:anchor="P58" w:history="1">
        <w:r w:rsidRPr="00787795">
          <w:rPr>
            <w:szCs w:val="28"/>
          </w:rPr>
          <w:t>пунктом 1.4</w:t>
        </w:r>
      </w:hyperlink>
      <w:r w:rsidRPr="00787795">
        <w:rPr>
          <w:szCs w:val="28"/>
        </w:rPr>
        <w:t xml:space="preserve"> Порядка.</w:t>
      </w:r>
    </w:p>
    <w:p w:rsidR="00A26855" w:rsidRPr="00787795" w:rsidRDefault="005A4FC6" w:rsidP="00830C51">
      <w:pPr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В 2022 году у соискателя допускается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787795" w:rsidRPr="00787795">
        <w:rPr>
          <w:sz w:val="28"/>
          <w:szCs w:val="28"/>
        </w:rPr>
        <w:t xml:space="preserve"> </w:t>
      </w:r>
      <w:r w:rsidRPr="00787795">
        <w:rPr>
          <w:sz w:val="28"/>
          <w:szCs w:val="28"/>
        </w:rPr>
        <w:t>и сборах, не превышающая 300 тыс. рублей.</w:t>
      </w:r>
    </w:p>
    <w:p w:rsidR="00830C51" w:rsidRPr="00787795" w:rsidRDefault="004C05AB" w:rsidP="00830C51">
      <w:pPr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7</w:t>
      </w:r>
      <w:r w:rsidR="00B63376" w:rsidRPr="00787795">
        <w:rPr>
          <w:sz w:val="28"/>
          <w:szCs w:val="28"/>
        </w:rPr>
        <w:t>.</w:t>
      </w:r>
      <w:r w:rsidRPr="00787795">
        <w:rPr>
          <w:sz w:val="28"/>
          <w:szCs w:val="28"/>
        </w:rPr>
        <w:t xml:space="preserve"> </w:t>
      </w:r>
      <w:r w:rsidR="00830C51" w:rsidRPr="00787795">
        <w:rPr>
          <w:sz w:val="28"/>
          <w:szCs w:val="28"/>
        </w:rPr>
        <w:t>Для участия в конкурсном отборе соискатели представляют в комиссию заявку, в состав которой входят следующие документы (информационные материалы):</w:t>
      </w:r>
    </w:p>
    <w:p w:rsidR="00204B19" w:rsidRPr="00787795" w:rsidRDefault="00204B19" w:rsidP="00204B19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 xml:space="preserve">а) </w:t>
      </w:r>
      <w:hyperlink w:anchor="P264" w:history="1">
        <w:r w:rsidRPr="00787795">
          <w:rPr>
            <w:szCs w:val="28"/>
          </w:rPr>
          <w:t>заявление</w:t>
        </w:r>
      </w:hyperlink>
      <w:r w:rsidRPr="00787795">
        <w:rPr>
          <w:szCs w:val="28"/>
        </w:rPr>
        <w:t xml:space="preserve"> о предоставлении гранта по форме согласно приложению 1</w:t>
      </w:r>
      <w:r w:rsidRPr="00787795">
        <w:rPr>
          <w:szCs w:val="28"/>
        </w:rPr>
        <w:br/>
        <w:t>к Порядку, содержащее согласие на публикацию (размещение)</w:t>
      </w:r>
      <w:r w:rsidRPr="00787795">
        <w:rPr>
          <w:szCs w:val="28"/>
        </w:rPr>
        <w:br/>
        <w:t>в сети «Интернет»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204B19" w:rsidRPr="00787795" w:rsidRDefault="00204B19" w:rsidP="00204B19">
      <w:pPr>
        <w:pStyle w:val="ConsPlusNormal"/>
        <w:spacing w:line="276" w:lineRule="auto"/>
        <w:ind w:firstLine="539"/>
        <w:jc w:val="both"/>
        <w:rPr>
          <w:szCs w:val="28"/>
        </w:rPr>
      </w:pPr>
      <w:r w:rsidRPr="00787795">
        <w:rPr>
          <w:szCs w:val="28"/>
        </w:rPr>
        <w:t>б) документ, подтверждающий прохождение обучения</w:t>
      </w:r>
      <w:r w:rsidR="005E3DE4" w:rsidRPr="00787795">
        <w:rPr>
          <w:szCs w:val="28"/>
        </w:rPr>
        <w:t>,</w:t>
      </w:r>
      <w:r w:rsidRPr="00787795">
        <w:rPr>
          <w:szCs w:val="28"/>
        </w:rPr>
        <w:t xml:space="preserve"> и проект, содержащий следующую информацию:</w:t>
      </w:r>
    </w:p>
    <w:p w:rsidR="00204B19" w:rsidRPr="00787795" w:rsidRDefault="00204B19" w:rsidP="00204B19">
      <w:pPr>
        <w:pStyle w:val="ConsPlusNormal"/>
        <w:spacing w:line="276" w:lineRule="auto"/>
        <w:ind w:firstLine="539"/>
        <w:jc w:val="both"/>
        <w:rPr>
          <w:szCs w:val="28"/>
        </w:rPr>
      </w:pPr>
      <w:r w:rsidRPr="00787795">
        <w:rPr>
          <w:szCs w:val="28"/>
        </w:rPr>
        <w:t xml:space="preserve">цель проекта, характеристику и описание создаваемого продукта (услуги), </w:t>
      </w:r>
      <w:r w:rsidRPr="00787795">
        <w:rPr>
          <w:szCs w:val="28"/>
        </w:rPr>
        <w:lastRenderedPageBreak/>
        <w:t xml:space="preserve">перечень планируемых мероприятий, </w:t>
      </w:r>
      <w:hyperlink w:anchor="P360" w:history="1">
        <w:r w:rsidRPr="00787795">
          <w:rPr>
            <w:szCs w:val="28"/>
          </w:rPr>
          <w:t>смету</w:t>
        </w:r>
      </w:hyperlink>
      <w:r w:rsidRPr="00787795">
        <w:rPr>
          <w:szCs w:val="28"/>
        </w:rPr>
        <w:t xml:space="preserve"> расходов по проекту по форме согласно приложению 2 к Порядку, обоснование затрат на реализацию проекта, экономический эффект от реализации проекта на территории Ленинградской области (увеличение выручки, и(или) оборота продукции (услуг), и(или) среднесписочной численности работников;</w:t>
      </w:r>
    </w:p>
    <w:p w:rsidR="00204B19" w:rsidRPr="00787795" w:rsidRDefault="00412D98" w:rsidP="00204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в</w:t>
      </w:r>
      <w:r w:rsidR="00204B19" w:rsidRPr="00787795">
        <w:rPr>
          <w:sz w:val="28"/>
          <w:szCs w:val="28"/>
        </w:rPr>
        <w:t>) презентация проекта в форматах pdf или pptx;</w:t>
      </w:r>
    </w:p>
    <w:p w:rsidR="00204B19" w:rsidRPr="00787795" w:rsidRDefault="00412D98" w:rsidP="00204B19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>г</w:t>
      </w:r>
      <w:r w:rsidR="00204B19" w:rsidRPr="00787795">
        <w:rPr>
          <w:szCs w:val="28"/>
        </w:rPr>
        <w:t>) гарантийное письмо, подтверждающее наличие денежных средств, необходимых для софинансирования расходов, связанных с реализацией проекта,</w:t>
      </w:r>
      <w:r w:rsidR="00204B19" w:rsidRPr="00787795">
        <w:rPr>
          <w:szCs w:val="28"/>
        </w:rPr>
        <w:br/>
        <w:t>в размере не менее 25 процентов от размера расходов, предусмотренных</w:t>
      </w:r>
      <w:r w:rsidR="00204B19" w:rsidRPr="00787795">
        <w:rPr>
          <w:szCs w:val="28"/>
        </w:rPr>
        <w:br/>
        <w:t xml:space="preserve">на реализацию проекта в соответствии с </w:t>
      </w:r>
      <w:hyperlink w:anchor="P58" w:history="1">
        <w:r w:rsidR="00204B19" w:rsidRPr="00787795">
          <w:rPr>
            <w:szCs w:val="28"/>
          </w:rPr>
          <w:t>пунктом 1.4</w:t>
        </w:r>
      </w:hyperlink>
      <w:r w:rsidR="00204B19" w:rsidRPr="00787795">
        <w:rPr>
          <w:szCs w:val="28"/>
        </w:rPr>
        <w:t xml:space="preserve"> Порядка;</w:t>
      </w:r>
    </w:p>
    <w:p w:rsidR="00204B19" w:rsidRPr="00787795" w:rsidRDefault="00412D98" w:rsidP="00204B19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>д</w:t>
      </w:r>
      <w:r w:rsidR="00204B19" w:rsidRPr="00787795">
        <w:rPr>
          <w:szCs w:val="28"/>
        </w:rPr>
        <w:t>) копии правоустанавливающих документов на недвижимое имущество (при использовании недвижимого имущества), на территории которого соискатель реализует или планирует реализовать представленный в составе заявки проект, заверенные подписью соискателя;</w:t>
      </w:r>
    </w:p>
    <w:p w:rsidR="00F6571E" w:rsidRPr="00787795" w:rsidRDefault="00F6571E" w:rsidP="00787795">
      <w:pPr>
        <w:pStyle w:val="ConsPlusNormal"/>
        <w:spacing w:line="276" w:lineRule="auto"/>
        <w:ind w:firstLine="540"/>
        <w:jc w:val="both"/>
        <w:rPr>
          <w:szCs w:val="28"/>
        </w:rPr>
      </w:pPr>
      <w:bookmarkStart w:id="0" w:name="P124"/>
      <w:bookmarkEnd w:id="0"/>
      <w:r w:rsidRPr="00787795">
        <w:rPr>
          <w:szCs w:val="28"/>
        </w:rPr>
        <w:t xml:space="preserve">е) копии страниц документа, удостоверяющего личность, подтверждающего соответствие соискателя категории, указанной в </w:t>
      </w:r>
      <w:hyperlink r:id="rId12" w:history="1">
        <w:r w:rsidRPr="00787795">
          <w:rPr>
            <w:szCs w:val="28"/>
          </w:rPr>
          <w:t>подпункте 2 пункта 1.6</w:t>
        </w:r>
      </w:hyperlink>
      <w:r w:rsidRPr="00787795">
        <w:rPr>
          <w:szCs w:val="28"/>
        </w:rPr>
        <w:t xml:space="preserve"> Порядка;</w:t>
      </w:r>
    </w:p>
    <w:p w:rsidR="00F6571E" w:rsidRPr="00787795" w:rsidRDefault="00F6571E" w:rsidP="00787795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 xml:space="preserve">ж) копия выписки из реестра акционеров общества, подписанного реестродержателем, подтверждающая соответствие соискателя критериям, указанным в </w:t>
      </w:r>
      <w:hyperlink r:id="rId13" w:history="1">
        <w:r w:rsidRPr="00787795">
          <w:rPr>
            <w:szCs w:val="28"/>
          </w:rPr>
          <w:t>подпункте 2 пункта 1.6</w:t>
        </w:r>
      </w:hyperlink>
      <w:r w:rsidRPr="00787795">
        <w:rPr>
          <w:szCs w:val="28"/>
        </w:rPr>
        <w:t xml:space="preserve"> Порядка (только для соискателей акционерных обществ).</w:t>
      </w:r>
    </w:p>
    <w:p w:rsidR="00F6571E" w:rsidRPr="00787795" w:rsidRDefault="00F6571E" w:rsidP="00787795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 xml:space="preserve">Общий объем расходов, направленных на реализацию проекта, предусмотренный сметой расходов по молодежному проекту, не может составлять менее 134 тысяч рублей. В общий объем расходов, предусмотренных молодежным проектом, включаются затраты, определенные </w:t>
      </w:r>
      <w:r w:rsidR="00787795" w:rsidRPr="00787795">
        <w:rPr>
          <w:szCs w:val="28"/>
        </w:rPr>
        <w:t>пунктом 1.4</w:t>
      </w:r>
      <w:r w:rsidRPr="00787795">
        <w:rPr>
          <w:szCs w:val="28"/>
        </w:rPr>
        <w:t xml:space="preserve"> Порядка.</w:t>
      </w:r>
    </w:p>
    <w:p w:rsidR="00942C93" w:rsidRPr="00787795" w:rsidRDefault="00D07EDB" w:rsidP="00942C93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>8</w:t>
      </w:r>
      <w:r w:rsidR="003B3D8D" w:rsidRPr="00787795">
        <w:rPr>
          <w:szCs w:val="28"/>
        </w:rPr>
        <w:t xml:space="preserve">. </w:t>
      </w:r>
      <w:r w:rsidR="00E57DCC" w:rsidRPr="00787795">
        <w:rPr>
          <w:szCs w:val="28"/>
        </w:rPr>
        <w:t xml:space="preserve">Заявка на участие в конкурсном отборе может быть отозвана </w:t>
      </w:r>
      <w:r w:rsidR="00942C93" w:rsidRPr="00787795">
        <w:rPr>
          <w:szCs w:val="28"/>
        </w:rPr>
        <w:t>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</w:t>
      </w:r>
      <w:r w:rsidR="00942C93" w:rsidRPr="00787795">
        <w:rPr>
          <w:szCs w:val="28"/>
        </w:rPr>
        <w:br/>
        <w:t>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</w:t>
      </w:r>
    </w:p>
    <w:p w:rsidR="00942C93" w:rsidRPr="00787795" w:rsidRDefault="00942C93" w:rsidP="00942C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Внесение изменений в заявку осуществляется путем отзыва и подачи новой заявки.</w:t>
      </w:r>
    </w:p>
    <w:p w:rsidR="00724738" w:rsidRPr="00787795" w:rsidRDefault="00E57DCC" w:rsidP="00942C93">
      <w:pPr>
        <w:ind w:firstLine="567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9</w:t>
      </w:r>
      <w:r w:rsidR="00B63376" w:rsidRPr="00787795">
        <w:rPr>
          <w:sz w:val="28"/>
          <w:szCs w:val="28"/>
        </w:rPr>
        <w:t>. </w:t>
      </w:r>
      <w:r w:rsidR="00724738" w:rsidRPr="00787795">
        <w:rPr>
          <w:sz w:val="28"/>
          <w:szCs w:val="28"/>
        </w:rPr>
        <w:t>Основания для отклонения заявки соискателя на стадии рассмотрения</w:t>
      </w:r>
      <w:r w:rsidR="007147CE" w:rsidRPr="00787795">
        <w:rPr>
          <w:sz w:val="28"/>
          <w:szCs w:val="28"/>
        </w:rPr>
        <w:br/>
      </w:r>
      <w:r w:rsidR="00724738" w:rsidRPr="00787795">
        <w:rPr>
          <w:sz w:val="28"/>
          <w:szCs w:val="28"/>
        </w:rPr>
        <w:t>и оценки заявок:</w:t>
      </w:r>
    </w:p>
    <w:p w:rsidR="00942C93" w:rsidRPr="00787795" w:rsidRDefault="00942C93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 xml:space="preserve">несоответствие соискателя требованиям, установленным в </w:t>
      </w:r>
      <w:hyperlink w:anchor="P106" w:history="1">
        <w:r w:rsidRPr="00787795">
          <w:rPr>
            <w:szCs w:val="28"/>
          </w:rPr>
          <w:t>пункте 2.5</w:t>
        </w:r>
      </w:hyperlink>
      <w:r w:rsidRPr="00787795">
        <w:rPr>
          <w:szCs w:val="28"/>
        </w:rPr>
        <w:t xml:space="preserve"> и 2.5.1 Порядка;</w:t>
      </w:r>
    </w:p>
    <w:p w:rsidR="00942C93" w:rsidRPr="00787795" w:rsidRDefault="00942C93" w:rsidP="00942C93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 xml:space="preserve">несоответствие представленных соискателем заявки и документов требованиям, установленным </w:t>
      </w:r>
      <w:r w:rsidRPr="00B61509">
        <w:rPr>
          <w:szCs w:val="28"/>
        </w:rPr>
        <w:t xml:space="preserve">в Объявлении, </w:t>
      </w:r>
      <w:hyperlink w:anchor="P115" w:history="1">
        <w:r w:rsidRPr="00B61509">
          <w:rPr>
            <w:szCs w:val="28"/>
          </w:rPr>
          <w:t>пункте 2.6</w:t>
        </w:r>
      </w:hyperlink>
      <w:r w:rsidRPr="00B61509">
        <w:rPr>
          <w:szCs w:val="28"/>
        </w:rPr>
        <w:t xml:space="preserve"> Порядка, или </w:t>
      </w:r>
      <w:r w:rsidRPr="00787795">
        <w:rPr>
          <w:szCs w:val="28"/>
        </w:rPr>
        <w:t>непредставление (представление не в полном объеме) указанных документов;</w:t>
      </w:r>
    </w:p>
    <w:p w:rsidR="00942C93" w:rsidRPr="00787795" w:rsidRDefault="00942C93" w:rsidP="00942C93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 xml:space="preserve">недостоверность представленной соискателем информации, в том числе </w:t>
      </w:r>
      <w:r w:rsidRPr="00787795">
        <w:rPr>
          <w:szCs w:val="28"/>
        </w:rPr>
        <w:lastRenderedPageBreak/>
        <w:t>информации о месте нахождения и адресе юридического лица;</w:t>
      </w:r>
    </w:p>
    <w:p w:rsidR="00942C93" w:rsidRPr="00787795" w:rsidRDefault="00942C93" w:rsidP="00942C93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>подача соискателем заявки после даты и(или) времени, определенных для подачи заявок;</w:t>
      </w:r>
    </w:p>
    <w:p w:rsidR="00942C93" w:rsidRPr="00787795" w:rsidRDefault="00942C93" w:rsidP="00942C93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>несоответствие соискателя категори</w:t>
      </w:r>
      <w:r w:rsidR="00F6571E" w:rsidRPr="00787795">
        <w:rPr>
          <w:szCs w:val="28"/>
        </w:rPr>
        <w:t>и</w:t>
      </w:r>
      <w:r w:rsidRPr="00787795">
        <w:rPr>
          <w:szCs w:val="28"/>
        </w:rPr>
        <w:t xml:space="preserve"> и критериям, установленным в </w:t>
      </w:r>
      <w:r w:rsidR="00F6571E" w:rsidRPr="00787795">
        <w:rPr>
          <w:szCs w:val="28"/>
        </w:rPr>
        <w:t xml:space="preserve">подпункте 2 </w:t>
      </w:r>
      <w:hyperlink w:anchor="P79" w:history="1">
        <w:r w:rsidRPr="00787795">
          <w:rPr>
            <w:szCs w:val="28"/>
          </w:rPr>
          <w:t>пункт</w:t>
        </w:r>
        <w:r w:rsidR="00F6571E" w:rsidRPr="00787795">
          <w:rPr>
            <w:szCs w:val="28"/>
          </w:rPr>
          <w:t>а</w:t>
        </w:r>
        <w:r w:rsidRPr="00787795">
          <w:rPr>
            <w:szCs w:val="28"/>
          </w:rPr>
          <w:t xml:space="preserve"> 1.6</w:t>
        </w:r>
      </w:hyperlink>
      <w:r w:rsidRPr="00787795">
        <w:rPr>
          <w:szCs w:val="28"/>
        </w:rPr>
        <w:t xml:space="preserve"> Порядка;</w:t>
      </w:r>
    </w:p>
    <w:p w:rsidR="00942C93" w:rsidRPr="00787795" w:rsidRDefault="00942C93" w:rsidP="00942C93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 xml:space="preserve">несоответствие сметы расходов по проекту направлениям расходов, установленным в </w:t>
      </w:r>
      <w:hyperlink w:anchor="P58" w:history="1">
        <w:r w:rsidRPr="00787795">
          <w:rPr>
            <w:szCs w:val="28"/>
          </w:rPr>
          <w:t>пункте 1.4</w:t>
        </w:r>
      </w:hyperlink>
      <w:r w:rsidRPr="00787795">
        <w:rPr>
          <w:szCs w:val="28"/>
        </w:rPr>
        <w:t xml:space="preserve"> Порядка;</w:t>
      </w:r>
    </w:p>
    <w:p w:rsidR="00942C93" w:rsidRPr="00787795" w:rsidRDefault="00942C93" w:rsidP="00942C93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942C93" w:rsidRPr="00787795" w:rsidRDefault="00942C93" w:rsidP="00942C93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>подача соискателем более одной заявки в соответствии с требованиями пункта 2.6 Порядка и (или) соискатель является получателем гранта ранее проведенных конкурсных отборов на получение гранта с учетом требований пункта 3.2 Порядка.</w:t>
      </w:r>
    </w:p>
    <w:p w:rsidR="00B95AE6" w:rsidRPr="00787795" w:rsidRDefault="00BF1573" w:rsidP="00B95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1</w:t>
      </w:r>
      <w:r w:rsidR="00B95AE6" w:rsidRPr="00787795">
        <w:rPr>
          <w:sz w:val="28"/>
          <w:szCs w:val="28"/>
        </w:rPr>
        <w:t>0</w:t>
      </w:r>
      <w:r w:rsidR="00B63376" w:rsidRPr="00787795">
        <w:rPr>
          <w:sz w:val="28"/>
          <w:szCs w:val="28"/>
        </w:rPr>
        <w:t>. </w:t>
      </w:r>
      <w:r w:rsidR="00B95AE6" w:rsidRPr="00787795">
        <w:rPr>
          <w:sz w:val="28"/>
          <w:szCs w:val="28"/>
        </w:rPr>
        <w:t>Основания для отказа соискателю в предоставлении гранта:</w:t>
      </w:r>
    </w:p>
    <w:p w:rsidR="006C2BBA" w:rsidRPr="00787795" w:rsidRDefault="006C2BBA" w:rsidP="006C2BBA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 xml:space="preserve">несоответствие представленных соискателем документов требованиям, определенным </w:t>
      </w:r>
      <w:hyperlink w:anchor="P115" w:history="1">
        <w:r w:rsidRPr="00787795">
          <w:rPr>
            <w:szCs w:val="28"/>
          </w:rPr>
          <w:t>пунктом 2.6</w:t>
        </w:r>
      </w:hyperlink>
      <w:r w:rsidRPr="00787795">
        <w:rPr>
          <w:szCs w:val="28"/>
        </w:rPr>
        <w:t xml:space="preserve"> Порядка, или непредставление (представление</w:t>
      </w:r>
      <w:r w:rsidRPr="00787795">
        <w:rPr>
          <w:szCs w:val="28"/>
        </w:rPr>
        <w:br/>
        <w:t>не в полном объеме) указанных документов;</w:t>
      </w:r>
    </w:p>
    <w:p w:rsidR="006C2BBA" w:rsidRPr="00787795" w:rsidRDefault="006C2BBA" w:rsidP="006C2BBA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>установление факта недостоверности представленной соискателем информации;</w:t>
      </w:r>
    </w:p>
    <w:p w:rsidR="006C2BBA" w:rsidRPr="00787795" w:rsidRDefault="006C2BBA" w:rsidP="006C2BBA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>соискатель набрал менее 10 баллов по результатам оценки заявок;</w:t>
      </w:r>
    </w:p>
    <w:p w:rsidR="006C2BBA" w:rsidRPr="00787795" w:rsidRDefault="006C2BBA" w:rsidP="006C2BB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</w:rPr>
      </w:pPr>
      <w:r w:rsidRPr="00787795">
        <w:rPr>
          <w:rFonts w:eastAsiaTheme="minorHAnsi"/>
          <w:sz w:val="28"/>
          <w:szCs w:val="28"/>
        </w:rPr>
        <w:t>окончание (обнуление) лимита бюдж</w:t>
      </w:r>
      <w:r w:rsidR="00D03C35" w:rsidRPr="00787795">
        <w:rPr>
          <w:rFonts w:eastAsiaTheme="minorHAnsi"/>
          <w:sz w:val="28"/>
          <w:szCs w:val="28"/>
        </w:rPr>
        <w:t>етных ассигнований, выделенных к</w:t>
      </w:r>
      <w:r w:rsidRPr="00787795">
        <w:rPr>
          <w:rFonts w:eastAsiaTheme="minorHAnsi"/>
          <w:sz w:val="28"/>
          <w:szCs w:val="28"/>
        </w:rPr>
        <w:t xml:space="preserve">омитету на реализацию мероприятия, согласно </w:t>
      </w:r>
      <w:hyperlink r:id="rId14" w:history="1">
        <w:r w:rsidRPr="00787795">
          <w:rPr>
            <w:rFonts w:eastAsiaTheme="minorHAnsi"/>
            <w:sz w:val="28"/>
            <w:szCs w:val="28"/>
          </w:rPr>
          <w:t>пункту 1.</w:t>
        </w:r>
      </w:hyperlink>
      <w:r w:rsidRPr="00787795">
        <w:rPr>
          <w:rFonts w:eastAsiaTheme="minorHAnsi"/>
          <w:sz w:val="28"/>
          <w:szCs w:val="28"/>
        </w:rPr>
        <w:t>5 Порядка.</w:t>
      </w:r>
    </w:p>
    <w:p w:rsidR="007A067C" w:rsidRPr="00787795" w:rsidRDefault="00BF1573" w:rsidP="007A0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1</w:t>
      </w:r>
      <w:r w:rsidR="00B95AE6" w:rsidRPr="00787795">
        <w:rPr>
          <w:sz w:val="28"/>
          <w:szCs w:val="28"/>
        </w:rPr>
        <w:t>1</w:t>
      </w:r>
      <w:r w:rsidR="004375D6" w:rsidRPr="00787795">
        <w:rPr>
          <w:sz w:val="28"/>
          <w:szCs w:val="28"/>
        </w:rPr>
        <w:t>.</w:t>
      </w:r>
      <w:r w:rsidR="00793596" w:rsidRPr="00787795">
        <w:rPr>
          <w:sz w:val="28"/>
          <w:szCs w:val="28"/>
        </w:rPr>
        <w:t> </w:t>
      </w:r>
      <w:r w:rsidR="007A067C" w:rsidRPr="00787795">
        <w:rPr>
          <w:sz w:val="28"/>
          <w:szCs w:val="28"/>
        </w:rPr>
        <w:t>Оценка представленных соискателем заявок осуществляется по следующим критериям: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а) наличие материальной базы, необходимой для реализации проекта: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наличие у соискателя договора аренды нежилого помещения на срок менее одного года на дату подачи заявки - 0 баллов;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наличие у соискателя договора аренды нежилого помещения, зарегистрированного в установленном порядке, на срок менее трех лет на дату подачи заявки - 5 баллов;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наличие у соискателя договора аренды нежилого помещения, зарегистрированного в установленном порядке, на три года и более с даты подачи заявки - 10 баллов;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наличие права собственности на нежилое помещение - 15 баллов;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выплата по передаче прав на франшизу (паушальный платеж);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оформление результатов интеллектуальной деятельности;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lastRenderedPageBreak/>
        <w:t>приобретение основных средств, необходимых для реализации социального или молодежного проектов (за исключением приобретения зданий, сооружений, земельных участков, автомобилей);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уплата первого взноса (аванса) при заключении договора лизинга и(или) лизинговых платежей;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в) наличие в проекте соискателя показателя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на одну единицу - 5 баллов;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на две единицы - 10 баллов;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на три и более единиц - 15 баллов.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Соискателю, набравшему менее 10 баллов, грант не предоставляется.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 xml:space="preserve">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грант предоставляется соискателям, набравшим наибольшее количество баллов в пределах бюджетных ассигнований в соответствии с </w:t>
      </w:r>
      <w:r w:rsidR="00787795" w:rsidRPr="00787795">
        <w:rPr>
          <w:sz w:val="28"/>
          <w:szCs w:val="28"/>
        </w:rPr>
        <w:t xml:space="preserve">пунктом 1.5 </w:t>
      </w:r>
      <w:r w:rsidRPr="00787795">
        <w:rPr>
          <w:sz w:val="28"/>
          <w:szCs w:val="28"/>
        </w:rPr>
        <w:t xml:space="preserve"> Порядка.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7A067C" w:rsidRPr="00787795" w:rsidRDefault="007A067C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По результатам расчета размер гранта должен представлять целое число, округленное по математическим правилам округления.</w:t>
      </w:r>
    </w:p>
    <w:p w:rsidR="003A38C8" w:rsidRPr="00787795" w:rsidRDefault="00FB1878" w:rsidP="0078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 xml:space="preserve"> Соискателям либо лицам, уполномоченным</w:t>
      </w:r>
      <w:r w:rsidR="007A067C" w:rsidRPr="00787795">
        <w:rPr>
          <w:sz w:val="28"/>
          <w:szCs w:val="28"/>
        </w:rPr>
        <w:t xml:space="preserve"> </w:t>
      </w:r>
      <w:r w:rsidRPr="00787795">
        <w:rPr>
          <w:sz w:val="28"/>
          <w:szCs w:val="28"/>
        </w:rPr>
        <w:t>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</w:t>
      </w:r>
      <w:r w:rsidR="003A38C8" w:rsidRPr="00787795">
        <w:rPr>
          <w:sz w:val="28"/>
          <w:szCs w:val="28"/>
        </w:rPr>
        <w:t>.</w:t>
      </w:r>
    </w:p>
    <w:p w:rsidR="008341A5" w:rsidRPr="00787795" w:rsidRDefault="00BF1573" w:rsidP="008341A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87795">
        <w:rPr>
          <w:sz w:val="28"/>
          <w:szCs w:val="28"/>
          <w:shd w:val="clear" w:color="auto" w:fill="FFFFFF"/>
        </w:rPr>
        <w:t>1</w:t>
      </w:r>
      <w:r w:rsidR="000A2146" w:rsidRPr="00787795">
        <w:rPr>
          <w:sz w:val="28"/>
          <w:szCs w:val="28"/>
          <w:shd w:val="clear" w:color="auto" w:fill="FFFFFF"/>
        </w:rPr>
        <w:t>2</w:t>
      </w:r>
      <w:r w:rsidR="00793596" w:rsidRPr="00787795">
        <w:rPr>
          <w:sz w:val="28"/>
          <w:szCs w:val="28"/>
          <w:shd w:val="clear" w:color="auto" w:fill="FFFFFF"/>
        </w:rPr>
        <w:t xml:space="preserve">. </w:t>
      </w:r>
      <w:r w:rsidR="008341A5" w:rsidRPr="00787795">
        <w:rPr>
          <w:bCs/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:rsidR="00817423" w:rsidRPr="00787795" w:rsidRDefault="00817423" w:rsidP="0055108C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Разъяснение положений Объявления осуществляется секретарем комиссии</w:t>
      </w:r>
      <w:r w:rsidR="00D03C35" w:rsidRPr="00787795">
        <w:rPr>
          <w:sz w:val="28"/>
          <w:szCs w:val="28"/>
        </w:rPr>
        <w:br/>
      </w:r>
      <w:r w:rsidRPr="00787795">
        <w:rPr>
          <w:sz w:val="28"/>
          <w:szCs w:val="28"/>
        </w:rPr>
        <w:t>в течение пяти рабочих дней со дня получения обращения. Обращение может быть направлено не позднее чем за пять рабочих дней до дня окончания срока приема заявок, указанного в Объявлении.</w:t>
      </w:r>
    </w:p>
    <w:p w:rsidR="000605BE" w:rsidRPr="00787795" w:rsidRDefault="00BF1573" w:rsidP="00F6571E">
      <w:pPr>
        <w:widowControl w:val="0"/>
        <w:shd w:val="clear" w:color="auto" w:fill="FFFFFF"/>
        <w:ind w:firstLine="540"/>
        <w:jc w:val="both"/>
        <w:rPr>
          <w:szCs w:val="28"/>
        </w:rPr>
      </w:pPr>
      <w:r w:rsidRPr="00787795">
        <w:rPr>
          <w:sz w:val="28"/>
          <w:szCs w:val="28"/>
        </w:rPr>
        <w:t>1</w:t>
      </w:r>
      <w:r w:rsidR="008341A5" w:rsidRPr="00787795">
        <w:rPr>
          <w:sz w:val="28"/>
          <w:szCs w:val="28"/>
        </w:rPr>
        <w:t>3</w:t>
      </w:r>
      <w:r w:rsidR="004375D6" w:rsidRPr="00787795">
        <w:rPr>
          <w:sz w:val="28"/>
          <w:szCs w:val="28"/>
        </w:rPr>
        <w:t>.</w:t>
      </w:r>
      <w:r w:rsidR="0055108C" w:rsidRPr="00787795">
        <w:rPr>
          <w:sz w:val="28"/>
          <w:szCs w:val="28"/>
        </w:rPr>
        <w:t xml:space="preserve"> </w:t>
      </w:r>
      <w:r w:rsidR="000605BE" w:rsidRPr="00787795">
        <w:rPr>
          <w:sz w:val="28"/>
          <w:szCs w:val="28"/>
        </w:rPr>
        <w:t xml:space="preserve">Договор о предоставлении гранта с получателем гранта должен быть </w:t>
      </w:r>
      <w:r w:rsidR="000605BE" w:rsidRPr="00787795">
        <w:rPr>
          <w:sz w:val="28"/>
          <w:szCs w:val="28"/>
        </w:rPr>
        <w:lastRenderedPageBreak/>
        <w:t xml:space="preserve">заключен не позднее 20-го рабочего дня с даты издания правового акта комитета, указанного в </w:t>
      </w:r>
      <w:hyperlink w:anchor="P156" w:history="1">
        <w:r w:rsidR="000605BE" w:rsidRPr="00787795">
          <w:rPr>
            <w:sz w:val="28"/>
            <w:szCs w:val="28"/>
          </w:rPr>
          <w:t>пункте 2.1</w:t>
        </w:r>
      </w:hyperlink>
      <w:r w:rsidR="000605BE" w:rsidRPr="00787795">
        <w:rPr>
          <w:sz w:val="28"/>
          <w:szCs w:val="28"/>
        </w:rPr>
        <w:t>7 Порядка.</w:t>
      </w:r>
    </w:p>
    <w:p w:rsidR="000605BE" w:rsidRPr="00787795" w:rsidRDefault="000605BE" w:rsidP="000605BE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>Договор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0605BE" w:rsidRPr="00787795" w:rsidRDefault="000605BE" w:rsidP="000605BE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87795">
        <w:rPr>
          <w:szCs w:val="28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4375D6" w:rsidRPr="00787795" w:rsidRDefault="00476725" w:rsidP="00437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1</w:t>
      </w:r>
      <w:r w:rsidR="00FD01E4" w:rsidRPr="00787795">
        <w:rPr>
          <w:sz w:val="28"/>
          <w:szCs w:val="28"/>
        </w:rPr>
        <w:t>4</w:t>
      </w:r>
      <w:r w:rsidR="005A0209" w:rsidRPr="00787795">
        <w:rPr>
          <w:sz w:val="28"/>
          <w:szCs w:val="28"/>
        </w:rPr>
        <w:t>.</w:t>
      </w:r>
      <w:r w:rsidR="004375D6" w:rsidRPr="00787795">
        <w:rPr>
          <w:sz w:val="28"/>
          <w:szCs w:val="28"/>
        </w:rPr>
        <w:t xml:space="preserve"> Размещение результатов конкурсного отбора на официальном сайте </w:t>
      </w:r>
      <w:r w:rsidR="00D03C35" w:rsidRPr="00787795">
        <w:rPr>
          <w:sz w:val="28"/>
          <w:szCs w:val="28"/>
        </w:rPr>
        <w:t>к</w:t>
      </w:r>
      <w:r w:rsidR="004375D6" w:rsidRPr="00787795">
        <w:rPr>
          <w:sz w:val="28"/>
          <w:szCs w:val="28"/>
        </w:rPr>
        <w:t xml:space="preserve">омитета в информационно-телекоммуникационной сети «Интернет» будет осуществлено не позднее </w:t>
      </w:r>
      <w:r w:rsidR="00610FE8">
        <w:rPr>
          <w:sz w:val="28"/>
          <w:szCs w:val="28"/>
        </w:rPr>
        <w:t>06</w:t>
      </w:r>
      <w:r w:rsidR="00D03C35" w:rsidRPr="00787795">
        <w:rPr>
          <w:sz w:val="28"/>
          <w:szCs w:val="28"/>
        </w:rPr>
        <w:t>.</w:t>
      </w:r>
      <w:r w:rsidR="001E14DC">
        <w:rPr>
          <w:sz w:val="28"/>
          <w:szCs w:val="28"/>
        </w:rPr>
        <w:t>1</w:t>
      </w:r>
      <w:r w:rsidR="00006767">
        <w:rPr>
          <w:sz w:val="28"/>
          <w:szCs w:val="28"/>
        </w:rPr>
        <w:t>2</w:t>
      </w:r>
      <w:r w:rsidR="00D03C35" w:rsidRPr="00787795">
        <w:rPr>
          <w:sz w:val="28"/>
          <w:szCs w:val="28"/>
        </w:rPr>
        <w:t>.</w:t>
      </w:r>
      <w:r w:rsidR="004375D6" w:rsidRPr="00787795">
        <w:rPr>
          <w:sz w:val="28"/>
          <w:szCs w:val="28"/>
        </w:rPr>
        <w:t>202</w:t>
      </w:r>
      <w:r w:rsidR="00F34CEC" w:rsidRPr="00787795">
        <w:rPr>
          <w:sz w:val="28"/>
          <w:szCs w:val="28"/>
        </w:rPr>
        <w:t>2</w:t>
      </w:r>
      <w:r w:rsidR="004375D6" w:rsidRPr="00787795">
        <w:rPr>
          <w:sz w:val="28"/>
          <w:szCs w:val="28"/>
        </w:rPr>
        <w:t>.</w:t>
      </w:r>
    </w:p>
    <w:p w:rsidR="004375D6" w:rsidRPr="00787795" w:rsidRDefault="004375D6" w:rsidP="004375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795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:rsidR="004375D6" w:rsidRPr="00787795" w:rsidRDefault="004375D6" w:rsidP="004375D6">
      <w:pPr>
        <w:jc w:val="both"/>
        <w:rPr>
          <w:sz w:val="26"/>
          <w:szCs w:val="26"/>
        </w:rPr>
      </w:pPr>
    </w:p>
    <w:p w:rsidR="00793596" w:rsidRPr="00787795" w:rsidRDefault="00793596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0F82" w:rsidRPr="00787795" w:rsidRDefault="00B70F82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795">
        <w:rPr>
          <w:sz w:val="28"/>
          <w:szCs w:val="28"/>
        </w:rPr>
        <w:t xml:space="preserve">Справки по тел. </w:t>
      </w:r>
      <w:r w:rsidR="00476725" w:rsidRPr="00787795">
        <w:rPr>
          <w:sz w:val="28"/>
          <w:szCs w:val="28"/>
        </w:rPr>
        <w:t>8</w:t>
      </w:r>
      <w:r w:rsidR="001136C9" w:rsidRPr="00787795">
        <w:rPr>
          <w:sz w:val="28"/>
          <w:szCs w:val="28"/>
        </w:rPr>
        <w:t xml:space="preserve"> </w:t>
      </w:r>
      <w:r w:rsidR="00476725" w:rsidRPr="00787795">
        <w:rPr>
          <w:sz w:val="28"/>
          <w:szCs w:val="28"/>
        </w:rPr>
        <w:t xml:space="preserve">(812) </w:t>
      </w:r>
      <w:r w:rsidRPr="00787795">
        <w:rPr>
          <w:sz w:val="28"/>
          <w:szCs w:val="28"/>
        </w:rPr>
        <w:t xml:space="preserve">576-64-06, </w:t>
      </w:r>
      <w:r w:rsidR="00476725" w:rsidRPr="00787795">
        <w:rPr>
          <w:sz w:val="28"/>
          <w:szCs w:val="28"/>
        </w:rPr>
        <w:t xml:space="preserve">8 (812) </w:t>
      </w:r>
      <w:r w:rsidRPr="00787795">
        <w:rPr>
          <w:sz w:val="28"/>
          <w:szCs w:val="28"/>
        </w:rPr>
        <w:t>539-41-58.</w:t>
      </w:r>
    </w:p>
    <w:p w:rsidR="00973331" w:rsidRPr="00787795" w:rsidRDefault="00973331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3331" w:rsidRPr="00787795" w:rsidRDefault="00973331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795" w:rsidRPr="00787795" w:rsidRDefault="00787795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795">
        <w:rPr>
          <w:sz w:val="28"/>
          <w:szCs w:val="28"/>
        </w:rPr>
        <w:br/>
      </w:r>
    </w:p>
    <w:p w:rsidR="00787795" w:rsidRPr="007E057B" w:rsidRDefault="00787795">
      <w:pPr>
        <w:rPr>
          <w:sz w:val="28"/>
          <w:szCs w:val="28"/>
          <w:lang w:val="en-US"/>
        </w:rPr>
      </w:pPr>
      <w:bookmarkStart w:id="1" w:name="_GoBack"/>
      <w:bookmarkEnd w:id="1"/>
    </w:p>
    <w:sectPr w:rsidR="00787795" w:rsidRPr="007E057B" w:rsidSect="00FB07DD">
      <w:headerReference w:type="even" r:id="rId15"/>
      <w:headerReference w:type="default" r:id="rId16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6BD31A" w15:done="0"/>
  <w15:commentEx w15:paraId="1E59E2E2" w15:done="0"/>
  <w15:commentEx w15:paraId="325DA45F" w15:done="0"/>
  <w15:commentEx w15:paraId="057DB3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6D44" w16cex:dateUtc="2021-07-30T09:21:00Z"/>
  <w16cex:commentExtensible w16cex:durableId="24AE6D8D" w16cex:dateUtc="2021-07-30T09:22:00Z"/>
  <w16cex:commentExtensible w16cex:durableId="24AE6BA4" w16cex:dateUtc="2021-07-30T09:14:00Z"/>
  <w16cex:commentExtensible w16cex:durableId="24AE6DC8" w16cex:dateUtc="2021-07-30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BD31A" w16cid:durableId="24AE6D44"/>
  <w16cid:commentId w16cid:paraId="1E59E2E2" w16cid:durableId="24AE6D8D"/>
  <w16cid:commentId w16cid:paraId="325DA45F" w16cid:durableId="24AE6BA4"/>
  <w16cid:commentId w16cid:paraId="057DB3A5" w16cid:durableId="24AE6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51" w:rsidRDefault="000D3651">
      <w:r>
        <w:separator/>
      </w:r>
    </w:p>
  </w:endnote>
  <w:endnote w:type="continuationSeparator" w:id="0">
    <w:p w:rsidR="000D3651" w:rsidRDefault="000D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51" w:rsidRDefault="000D3651">
      <w:r>
        <w:separator/>
      </w:r>
    </w:p>
  </w:footnote>
  <w:footnote w:type="continuationSeparator" w:id="0">
    <w:p w:rsidR="000D3651" w:rsidRDefault="000D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57B">
      <w:rPr>
        <w:rStyle w:val="a5"/>
        <w:noProof/>
      </w:rPr>
      <w:t>9</w:t>
    </w:r>
    <w:r>
      <w:rPr>
        <w:rStyle w:val="a5"/>
      </w:rPr>
      <w:fldChar w:fldCharType="end"/>
    </w:r>
  </w:p>
  <w:p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767"/>
    <w:rsid w:val="00006FB1"/>
    <w:rsid w:val="000106A7"/>
    <w:rsid w:val="000117CA"/>
    <w:rsid w:val="00012AEC"/>
    <w:rsid w:val="0001498F"/>
    <w:rsid w:val="000237DE"/>
    <w:rsid w:val="00023D3C"/>
    <w:rsid w:val="0002417C"/>
    <w:rsid w:val="0003100B"/>
    <w:rsid w:val="00032078"/>
    <w:rsid w:val="00035798"/>
    <w:rsid w:val="000366CF"/>
    <w:rsid w:val="000402CE"/>
    <w:rsid w:val="00042D12"/>
    <w:rsid w:val="00042FBB"/>
    <w:rsid w:val="00045632"/>
    <w:rsid w:val="00051F11"/>
    <w:rsid w:val="0005464C"/>
    <w:rsid w:val="000549E7"/>
    <w:rsid w:val="00054DF0"/>
    <w:rsid w:val="000605BE"/>
    <w:rsid w:val="00064F1C"/>
    <w:rsid w:val="000651D7"/>
    <w:rsid w:val="00070248"/>
    <w:rsid w:val="000838FD"/>
    <w:rsid w:val="000913C8"/>
    <w:rsid w:val="00092334"/>
    <w:rsid w:val="000954BC"/>
    <w:rsid w:val="000A2146"/>
    <w:rsid w:val="000A37AC"/>
    <w:rsid w:val="000A727F"/>
    <w:rsid w:val="000B2821"/>
    <w:rsid w:val="000C0A26"/>
    <w:rsid w:val="000C1396"/>
    <w:rsid w:val="000C715B"/>
    <w:rsid w:val="000D3651"/>
    <w:rsid w:val="000D5E98"/>
    <w:rsid w:val="000E4D1D"/>
    <w:rsid w:val="000E74F2"/>
    <w:rsid w:val="000F1E80"/>
    <w:rsid w:val="000F7828"/>
    <w:rsid w:val="0010004E"/>
    <w:rsid w:val="001071E2"/>
    <w:rsid w:val="001136C9"/>
    <w:rsid w:val="00113EAC"/>
    <w:rsid w:val="001260B0"/>
    <w:rsid w:val="001267AE"/>
    <w:rsid w:val="00127F53"/>
    <w:rsid w:val="00130C4E"/>
    <w:rsid w:val="001329CD"/>
    <w:rsid w:val="001420E3"/>
    <w:rsid w:val="0014344A"/>
    <w:rsid w:val="00143696"/>
    <w:rsid w:val="001453A0"/>
    <w:rsid w:val="00151402"/>
    <w:rsid w:val="00152AEC"/>
    <w:rsid w:val="00153E36"/>
    <w:rsid w:val="00157A95"/>
    <w:rsid w:val="001634BF"/>
    <w:rsid w:val="00165AEE"/>
    <w:rsid w:val="0017014B"/>
    <w:rsid w:val="001709DF"/>
    <w:rsid w:val="0017641B"/>
    <w:rsid w:val="00176F5D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14DC"/>
    <w:rsid w:val="001E2693"/>
    <w:rsid w:val="001E3FA7"/>
    <w:rsid w:val="001E64FF"/>
    <w:rsid w:val="001F4A42"/>
    <w:rsid w:val="001F57FA"/>
    <w:rsid w:val="001F76D5"/>
    <w:rsid w:val="00200D24"/>
    <w:rsid w:val="00204B19"/>
    <w:rsid w:val="00206AA2"/>
    <w:rsid w:val="002072D5"/>
    <w:rsid w:val="00213302"/>
    <w:rsid w:val="00216364"/>
    <w:rsid w:val="0022184C"/>
    <w:rsid w:val="00222DC8"/>
    <w:rsid w:val="00224E9C"/>
    <w:rsid w:val="00230084"/>
    <w:rsid w:val="0023328D"/>
    <w:rsid w:val="002368C5"/>
    <w:rsid w:val="00243529"/>
    <w:rsid w:val="00251A8A"/>
    <w:rsid w:val="0025461F"/>
    <w:rsid w:val="00257AE4"/>
    <w:rsid w:val="00264F23"/>
    <w:rsid w:val="00271266"/>
    <w:rsid w:val="002740A3"/>
    <w:rsid w:val="0027568A"/>
    <w:rsid w:val="00276C53"/>
    <w:rsid w:val="00281D3C"/>
    <w:rsid w:val="00282489"/>
    <w:rsid w:val="002854D1"/>
    <w:rsid w:val="002929C3"/>
    <w:rsid w:val="0029324C"/>
    <w:rsid w:val="002A1313"/>
    <w:rsid w:val="002A50FC"/>
    <w:rsid w:val="002A54A9"/>
    <w:rsid w:val="002B1033"/>
    <w:rsid w:val="002B4FA1"/>
    <w:rsid w:val="002B7DCB"/>
    <w:rsid w:val="002C064A"/>
    <w:rsid w:val="002C352A"/>
    <w:rsid w:val="002C452C"/>
    <w:rsid w:val="002C53C5"/>
    <w:rsid w:val="002C5DE8"/>
    <w:rsid w:val="002C64E0"/>
    <w:rsid w:val="002C7003"/>
    <w:rsid w:val="002C783C"/>
    <w:rsid w:val="002D3220"/>
    <w:rsid w:val="002D53FC"/>
    <w:rsid w:val="002D71F9"/>
    <w:rsid w:val="002E2B81"/>
    <w:rsid w:val="002E4BEE"/>
    <w:rsid w:val="002F3214"/>
    <w:rsid w:val="003038BB"/>
    <w:rsid w:val="00303B6D"/>
    <w:rsid w:val="00303DFA"/>
    <w:rsid w:val="003078EB"/>
    <w:rsid w:val="0031191A"/>
    <w:rsid w:val="00312791"/>
    <w:rsid w:val="00313557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4850"/>
    <w:rsid w:val="0033524B"/>
    <w:rsid w:val="00336631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295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2BBF"/>
    <w:rsid w:val="003B3D8D"/>
    <w:rsid w:val="003B463F"/>
    <w:rsid w:val="003B75DA"/>
    <w:rsid w:val="003C5FF4"/>
    <w:rsid w:val="003C6B71"/>
    <w:rsid w:val="003D2CF2"/>
    <w:rsid w:val="003D330A"/>
    <w:rsid w:val="003D3C54"/>
    <w:rsid w:val="003D43B0"/>
    <w:rsid w:val="003E0F4C"/>
    <w:rsid w:val="003E114C"/>
    <w:rsid w:val="003E4872"/>
    <w:rsid w:val="003E7C61"/>
    <w:rsid w:val="003F015C"/>
    <w:rsid w:val="003F18C0"/>
    <w:rsid w:val="003F557E"/>
    <w:rsid w:val="00400E8F"/>
    <w:rsid w:val="0040176F"/>
    <w:rsid w:val="00405265"/>
    <w:rsid w:val="0040680B"/>
    <w:rsid w:val="0040738D"/>
    <w:rsid w:val="004120BC"/>
    <w:rsid w:val="00412D98"/>
    <w:rsid w:val="004159E2"/>
    <w:rsid w:val="00415F18"/>
    <w:rsid w:val="004234C0"/>
    <w:rsid w:val="0043199F"/>
    <w:rsid w:val="00432B52"/>
    <w:rsid w:val="004375D6"/>
    <w:rsid w:val="004401BD"/>
    <w:rsid w:val="004405E3"/>
    <w:rsid w:val="004463E2"/>
    <w:rsid w:val="00453227"/>
    <w:rsid w:val="00457EC4"/>
    <w:rsid w:val="004606AC"/>
    <w:rsid w:val="00462E53"/>
    <w:rsid w:val="0046468B"/>
    <w:rsid w:val="0046684E"/>
    <w:rsid w:val="00473888"/>
    <w:rsid w:val="00473D18"/>
    <w:rsid w:val="004746EC"/>
    <w:rsid w:val="00474E4C"/>
    <w:rsid w:val="00475C41"/>
    <w:rsid w:val="00476725"/>
    <w:rsid w:val="00480CF7"/>
    <w:rsid w:val="00481811"/>
    <w:rsid w:val="00482BA3"/>
    <w:rsid w:val="00492162"/>
    <w:rsid w:val="00492709"/>
    <w:rsid w:val="004A29B2"/>
    <w:rsid w:val="004A3BAE"/>
    <w:rsid w:val="004A5C06"/>
    <w:rsid w:val="004A63CC"/>
    <w:rsid w:val="004B1FA3"/>
    <w:rsid w:val="004B348F"/>
    <w:rsid w:val="004C05AB"/>
    <w:rsid w:val="004C1E73"/>
    <w:rsid w:val="004C2F75"/>
    <w:rsid w:val="004C6810"/>
    <w:rsid w:val="004C73A0"/>
    <w:rsid w:val="004D1DDB"/>
    <w:rsid w:val="004D3D59"/>
    <w:rsid w:val="004D64D5"/>
    <w:rsid w:val="004E5326"/>
    <w:rsid w:val="004E6245"/>
    <w:rsid w:val="004F0BCF"/>
    <w:rsid w:val="004F32BD"/>
    <w:rsid w:val="004F643A"/>
    <w:rsid w:val="005072E3"/>
    <w:rsid w:val="00510523"/>
    <w:rsid w:val="005126C6"/>
    <w:rsid w:val="005206EE"/>
    <w:rsid w:val="00523819"/>
    <w:rsid w:val="00533A1A"/>
    <w:rsid w:val="005346DB"/>
    <w:rsid w:val="005369BC"/>
    <w:rsid w:val="0054105E"/>
    <w:rsid w:val="005413EF"/>
    <w:rsid w:val="0054280F"/>
    <w:rsid w:val="005435E4"/>
    <w:rsid w:val="00545264"/>
    <w:rsid w:val="0054562C"/>
    <w:rsid w:val="00546C7D"/>
    <w:rsid w:val="00547986"/>
    <w:rsid w:val="0055108C"/>
    <w:rsid w:val="005622BA"/>
    <w:rsid w:val="005661B4"/>
    <w:rsid w:val="0057122E"/>
    <w:rsid w:val="0057381D"/>
    <w:rsid w:val="005758D9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46E2"/>
    <w:rsid w:val="005A4FC6"/>
    <w:rsid w:val="005A5D2A"/>
    <w:rsid w:val="005A6150"/>
    <w:rsid w:val="005A73EA"/>
    <w:rsid w:val="005B4721"/>
    <w:rsid w:val="005B5CF4"/>
    <w:rsid w:val="005C1687"/>
    <w:rsid w:val="005C3266"/>
    <w:rsid w:val="005C4C8A"/>
    <w:rsid w:val="005C51CA"/>
    <w:rsid w:val="005C59AE"/>
    <w:rsid w:val="005C6012"/>
    <w:rsid w:val="005C7BF5"/>
    <w:rsid w:val="005D2284"/>
    <w:rsid w:val="005D5554"/>
    <w:rsid w:val="005D6898"/>
    <w:rsid w:val="005E0B30"/>
    <w:rsid w:val="005E3DE4"/>
    <w:rsid w:val="005E47EC"/>
    <w:rsid w:val="005E59DB"/>
    <w:rsid w:val="005F666F"/>
    <w:rsid w:val="006001F5"/>
    <w:rsid w:val="0060228A"/>
    <w:rsid w:val="00603AFF"/>
    <w:rsid w:val="00605073"/>
    <w:rsid w:val="00610FE8"/>
    <w:rsid w:val="0061166F"/>
    <w:rsid w:val="00613816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49E3"/>
    <w:rsid w:val="006353B5"/>
    <w:rsid w:val="00635AAA"/>
    <w:rsid w:val="00636AF9"/>
    <w:rsid w:val="006464DD"/>
    <w:rsid w:val="0065161B"/>
    <w:rsid w:val="00651FA0"/>
    <w:rsid w:val="00652926"/>
    <w:rsid w:val="00652F84"/>
    <w:rsid w:val="00653548"/>
    <w:rsid w:val="00654AE6"/>
    <w:rsid w:val="00664C50"/>
    <w:rsid w:val="0066583F"/>
    <w:rsid w:val="006667C9"/>
    <w:rsid w:val="00666CD3"/>
    <w:rsid w:val="006675DA"/>
    <w:rsid w:val="006706CC"/>
    <w:rsid w:val="006800AD"/>
    <w:rsid w:val="00683F1E"/>
    <w:rsid w:val="0068524E"/>
    <w:rsid w:val="0068696F"/>
    <w:rsid w:val="00691D3F"/>
    <w:rsid w:val="0069312D"/>
    <w:rsid w:val="00695FBF"/>
    <w:rsid w:val="006A14AE"/>
    <w:rsid w:val="006A183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2BBA"/>
    <w:rsid w:val="006C361C"/>
    <w:rsid w:val="006C581B"/>
    <w:rsid w:val="006C67CA"/>
    <w:rsid w:val="006D2777"/>
    <w:rsid w:val="006D5FA4"/>
    <w:rsid w:val="006D7528"/>
    <w:rsid w:val="006D7C1D"/>
    <w:rsid w:val="006E2962"/>
    <w:rsid w:val="006E7B55"/>
    <w:rsid w:val="006F08B5"/>
    <w:rsid w:val="006F4FF9"/>
    <w:rsid w:val="006F57F4"/>
    <w:rsid w:val="006F6F3A"/>
    <w:rsid w:val="007024FC"/>
    <w:rsid w:val="00702654"/>
    <w:rsid w:val="00702993"/>
    <w:rsid w:val="00705CC8"/>
    <w:rsid w:val="00710FA7"/>
    <w:rsid w:val="007121FB"/>
    <w:rsid w:val="007147CE"/>
    <w:rsid w:val="00715E92"/>
    <w:rsid w:val="00716245"/>
    <w:rsid w:val="007177D1"/>
    <w:rsid w:val="00723619"/>
    <w:rsid w:val="00724738"/>
    <w:rsid w:val="0072585C"/>
    <w:rsid w:val="0072658B"/>
    <w:rsid w:val="0073237E"/>
    <w:rsid w:val="00742BF2"/>
    <w:rsid w:val="00743313"/>
    <w:rsid w:val="0074355D"/>
    <w:rsid w:val="00746EC0"/>
    <w:rsid w:val="00747FD4"/>
    <w:rsid w:val="007502C8"/>
    <w:rsid w:val="007529A7"/>
    <w:rsid w:val="007574C5"/>
    <w:rsid w:val="00760D89"/>
    <w:rsid w:val="00761AFC"/>
    <w:rsid w:val="00766C88"/>
    <w:rsid w:val="007719A8"/>
    <w:rsid w:val="00787795"/>
    <w:rsid w:val="007922A2"/>
    <w:rsid w:val="0079268A"/>
    <w:rsid w:val="00793596"/>
    <w:rsid w:val="0079721D"/>
    <w:rsid w:val="007A0464"/>
    <w:rsid w:val="007A053A"/>
    <w:rsid w:val="007A067C"/>
    <w:rsid w:val="007A1EEB"/>
    <w:rsid w:val="007A60A8"/>
    <w:rsid w:val="007A64DC"/>
    <w:rsid w:val="007B7830"/>
    <w:rsid w:val="007C5613"/>
    <w:rsid w:val="007C7906"/>
    <w:rsid w:val="007D1F73"/>
    <w:rsid w:val="007D57B3"/>
    <w:rsid w:val="007D7534"/>
    <w:rsid w:val="007E057B"/>
    <w:rsid w:val="007E14D5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2B25"/>
    <w:rsid w:val="00803BE0"/>
    <w:rsid w:val="008046D5"/>
    <w:rsid w:val="0080687E"/>
    <w:rsid w:val="00806F22"/>
    <w:rsid w:val="00807782"/>
    <w:rsid w:val="008130C4"/>
    <w:rsid w:val="00817423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4036A"/>
    <w:rsid w:val="008405BC"/>
    <w:rsid w:val="00845B1A"/>
    <w:rsid w:val="0084658C"/>
    <w:rsid w:val="00850CF4"/>
    <w:rsid w:val="0085312E"/>
    <w:rsid w:val="00853651"/>
    <w:rsid w:val="00854D8D"/>
    <w:rsid w:val="00855EE1"/>
    <w:rsid w:val="00856BCA"/>
    <w:rsid w:val="008574D3"/>
    <w:rsid w:val="0085761D"/>
    <w:rsid w:val="008634AA"/>
    <w:rsid w:val="00865479"/>
    <w:rsid w:val="00866572"/>
    <w:rsid w:val="00873976"/>
    <w:rsid w:val="008758DE"/>
    <w:rsid w:val="00877ACE"/>
    <w:rsid w:val="008815B0"/>
    <w:rsid w:val="0088353E"/>
    <w:rsid w:val="00886820"/>
    <w:rsid w:val="0088765B"/>
    <w:rsid w:val="00887BF0"/>
    <w:rsid w:val="00890BB6"/>
    <w:rsid w:val="008A3D32"/>
    <w:rsid w:val="008A56B9"/>
    <w:rsid w:val="008A5A8A"/>
    <w:rsid w:val="008A6D1D"/>
    <w:rsid w:val="008A6F67"/>
    <w:rsid w:val="008A785F"/>
    <w:rsid w:val="008B43C0"/>
    <w:rsid w:val="008B48CB"/>
    <w:rsid w:val="008B5FBC"/>
    <w:rsid w:val="008B7103"/>
    <w:rsid w:val="008B7BF4"/>
    <w:rsid w:val="008C2DA3"/>
    <w:rsid w:val="008C2FC7"/>
    <w:rsid w:val="008C3D44"/>
    <w:rsid w:val="008C563C"/>
    <w:rsid w:val="008D2AF7"/>
    <w:rsid w:val="008D3FE9"/>
    <w:rsid w:val="008D67E0"/>
    <w:rsid w:val="008D6C7C"/>
    <w:rsid w:val="008E2EB1"/>
    <w:rsid w:val="008E79CF"/>
    <w:rsid w:val="008E7B3F"/>
    <w:rsid w:val="008F05E4"/>
    <w:rsid w:val="008F0FDA"/>
    <w:rsid w:val="008F25B1"/>
    <w:rsid w:val="009006C5"/>
    <w:rsid w:val="009019E4"/>
    <w:rsid w:val="00902D27"/>
    <w:rsid w:val="00906436"/>
    <w:rsid w:val="009144B8"/>
    <w:rsid w:val="009240DD"/>
    <w:rsid w:val="009254AC"/>
    <w:rsid w:val="00926224"/>
    <w:rsid w:val="00926A11"/>
    <w:rsid w:val="00930053"/>
    <w:rsid w:val="00930DD8"/>
    <w:rsid w:val="00933E8A"/>
    <w:rsid w:val="00934C4A"/>
    <w:rsid w:val="00935D16"/>
    <w:rsid w:val="00936219"/>
    <w:rsid w:val="00936230"/>
    <w:rsid w:val="009362C3"/>
    <w:rsid w:val="009369CA"/>
    <w:rsid w:val="00942C93"/>
    <w:rsid w:val="009549BD"/>
    <w:rsid w:val="00955E27"/>
    <w:rsid w:val="009566CA"/>
    <w:rsid w:val="00964E88"/>
    <w:rsid w:val="00973331"/>
    <w:rsid w:val="009827B0"/>
    <w:rsid w:val="009854AC"/>
    <w:rsid w:val="00990592"/>
    <w:rsid w:val="0099430D"/>
    <w:rsid w:val="00994734"/>
    <w:rsid w:val="00994F8D"/>
    <w:rsid w:val="0099651D"/>
    <w:rsid w:val="00996587"/>
    <w:rsid w:val="00997796"/>
    <w:rsid w:val="00997841"/>
    <w:rsid w:val="009A048E"/>
    <w:rsid w:val="009A089C"/>
    <w:rsid w:val="009A10FD"/>
    <w:rsid w:val="009A41BF"/>
    <w:rsid w:val="009A61A1"/>
    <w:rsid w:val="009B0BA5"/>
    <w:rsid w:val="009B310E"/>
    <w:rsid w:val="009B380C"/>
    <w:rsid w:val="009B3FC9"/>
    <w:rsid w:val="009B5071"/>
    <w:rsid w:val="009B588C"/>
    <w:rsid w:val="009B5EDE"/>
    <w:rsid w:val="009B6BCE"/>
    <w:rsid w:val="009B7B54"/>
    <w:rsid w:val="009C3979"/>
    <w:rsid w:val="009C4BA7"/>
    <w:rsid w:val="009C5445"/>
    <w:rsid w:val="009C5B09"/>
    <w:rsid w:val="009D04E5"/>
    <w:rsid w:val="009D1E43"/>
    <w:rsid w:val="009D1FB9"/>
    <w:rsid w:val="009D3076"/>
    <w:rsid w:val="009E055B"/>
    <w:rsid w:val="009E36CE"/>
    <w:rsid w:val="009E3CD2"/>
    <w:rsid w:val="009E5655"/>
    <w:rsid w:val="009F2116"/>
    <w:rsid w:val="009F39B4"/>
    <w:rsid w:val="009F4FBC"/>
    <w:rsid w:val="00A03B9D"/>
    <w:rsid w:val="00A04E0A"/>
    <w:rsid w:val="00A05B81"/>
    <w:rsid w:val="00A10F23"/>
    <w:rsid w:val="00A12367"/>
    <w:rsid w:val="00A13C35"/>
    <w:rsid w:val="00A13EE4"/>
    <w:rsid w:val="00A14E26"/>
    <w:rsid w:val="00A16C8D"/>
    <w:rsid w:val="00A171FC"/>
    <w:rsid w:val="00A2113D"/>
    <w:rsid w:val="00A26855"/>
    <w:rsid w:val="00A30A86"/>
    <w:rsid w:val="00A31DF4"/>
    <w:rsid w:val="00A32123"/>
    <w:rsid w:val="00A334F3"/>
    <w:rsid w:val="00A34503"/>
    <w:rsid w:val="00A41117"/>
    <w:rsid w:val="00A41666"/>
    <w:rsid w:val="00A46ADD"/>
    <w:rsid w:val="00A46FA6"/>
    <w:rsid w:val="00A50782"/>
    <w:rsid w:val="00A51B26"/>
    <w:rsid w:val="00A536D3"/>
    <w:rsid w:val="00A5580B"/>
    <w:rsid w:val="00A55A22"/>
    <w:rsid w:val="00A57AEE"/>
    <w:rsid w:val="00A57D14"/>
    <w:rsid w:val="00A60CE7"/>
    <w:rsid w:val="00A6363F"/>
    <w:rsid w:val="00A64034"/>
    <w:rsid w:val="00A65101"/>
    <w:rsid w:val="00A655DB"/>
    <w:rsid w:val="00A70243"/>
    <w:rsid w:val="00A70FA0"/>
    <w:rsid w:val="00A760E7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6BB8"/>
    <w:rsid w:val="00AA6F8A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2C92"/>
    <w:rsid w:val="00AE4B1A"/>
    <w:rsid w:val="00AE4CCF"/>
    <w:rsid w:val="00AE5370"/>
    <w:rsid w:val="00AE754C"/>
    <w:rsid w:val="00AF066A"/>
    <w:rsid w:val="00AF7643"/>
    <w:rsid w:val="00B0108B"/>
    <w:rsid w:val="00B022AE"/>
    <w:rsid w:val="00B02D51"/>
    <w:rsid w:val="00B101B0"/>
    <w:rsid w:val="00B10784"/>
    <w:rsid w:val="00B1641F"/>
    <w:rsid w:val="00B16630"/>
    <w:rsid w:val="00B20361"/>
    <w:rsid w:val="00B23EB7"/>
    <w:rsid w:val="00B2577A"/>
    <w:rsid w:val="00B30A23"/>
    <w:rsid w:val="00B31496"/>
    <w:rsid w:val="00B32199"/>
    <w:rsid w:val="00B3223E"/>
    <w:rsid w:val="00B36271"/>
    <w:rsid w:val="00B40572"/>
    <w:rsid w:val="00B40626"/>
    <w:rsid w:val="00B41E3F"/>
    <w:rsid w:val="00B41FD9"/>
    <w:rsid w:val="00B42E37"/>
    <w:rsid w:val="00B4598B"/>
    <w:rsid w:val="00B5156F"/>
    <w:rsid w:val="00B51AA0"/>
    <w:rsid w:val="00B533A2"/>
    <w:rsid w:val="00B56590"/>
    <w:rsid w:val="00B61509"/>
    <w:rsid w:val="00B617E0"/>
    <w:rsid w:val="00B63376"/>
    <w:rsid w:val="00B6357E"/>
    <w:rsid w:val="00B6459D"/>
    <w:rsid w:val="00B66DE5"/>
    <w:rsid w:val="00B676C5"/>
    <w:rsid w:val="00B70696"/>
    <w:rsid w:val="00B70F82"/>
    <w:rsid w:val="00B714B8"/>
    <w:rsid w:val="00B73E78"/>
    <w:rsid w:val="00B75C9D"/>
    <w:rsid w:val="00B77F55"/>
    <w:rsid w:val="00B83454"/>
    <w:rsid w:val="00B84510"/>
    <w:rsid w:val="00B8726B"/>
    <w:rsid w:val="00B8763C"/>
    <w:rsid w:val="00B87DED"/>
    <w:rsid w:val="00B90057"/>
    <w:rsid w:val="00B92186"/>
    <w:rsid w:val="00B93567"/>
    <w:rsid w:val="00B94CC3"/>
    <w:rsid w:val="00B95AE6"/>
    <w:rsid w:val="00BA0183"/>
    <w:rsid w:val="00BA3BEC"/>
    <w:rsid w:val="00BA547F"/>
    <w:rsid w:val="00BB1607"/>
    <w:rsid w:val="00BB19FC"/>
    <w:rsid w:val="00BB3F85"/>
    <w:rsid w:val="00BB40E0"/>
    <w:rsid w:val="00BB4130"/>
    <w:rsid w:val="00BB7A58"/>
    <w:rsid w:val="00BC138E"/>
    <w:rsid w:val="00BC4848"/>
    <w:rsid w:val="00BD188A"/>
    <w:rsid w:val="00BD3C6E"/>
    <w:rsid w:val="00BD4E59"/>
    <w:rsid w:val="00BD5F8A"/>
    <w:rsid w:val="00BD65CB"/>
    <w:rsid w:val="00BE15AC"/>
    <w:rsid w:val="00BE1AC9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49D7"/>
    <w:rsid w:val="00BF5C6F"/>
    <w:rsid w:val="00BF7913"/>
    <w:rsid w:val="00C0087E"/>
    <w:rsid w:val="00C01236"/>
    <w:rsid w:val="00C01357"/>
    <w:rsid w:val="00C0209B"/>
    <w:rsid w:val="00C040E2"/>
    <w:rsid w:val="00C109F8"/>
    <w:rsid w:val="00C123CE"/>
    <w:rsid w:val="00C1272C"/>
    <w:rsid w:val="00C1467E"/>
    <w:rsid w:val="00C20D51"/>
    <w:rsid w:val="00C239AA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6053D"/>
    <w:rsid w:val="00C63898"/>
    <w:rsid w:val="00C63B6B"/>
    <w:rsid w:val="00C63F2E"/>
    <w:rsid w:val="00C64A4B"/>
    <w:rsid w:val="00C7083F"/>
    <w:rsid w:val="00C72CC5"/>
    <w:rsid w:val="00C735F0"/>
    <w:rsid w:val="00C75712"/>
    <w:rsid w:val="00C76637"/>
    <w:rsid w:val="00C768F6"/>
    <w:rsid w:val="00C827D9"/>
    <w:rsid w:val="00C83CA9"/>
    <w:rsid w:val="00C84A02"/>
    <w:rsid w:val="00C90BC7"/>
    <w:rsid w:val="00C9475A"/>
    <w:rsid w:val="00C95485"/>
    <w:rsid w:val="00C977B2"/>
    <w:rsid w:val="00CA092E"/>
    <w:rsid w:val="00CA3C98"/>
    <w:rsid w:val="00CB0E83"/>
    <w:rsid w:val="00CB57E6"/>
    <w:rsid w:val="00CB6467"/>
    <w:rsid w:val="00CC0065"/>
    <w:rsid w:val="00CC0585"/>
    <w:rsid w:val="00CC2181"/>
    <w:rsid w:val="00CD1A23"/>
    <w:rsid w:val="00CD33FA"/>
    <w:rsid w:val="00CD38B3"/>
    <w:rsid w:val="00CD3A35"/>
    <w:rsid w:val="00CD3CD0"/>
    <w:rsid w:val="00CE05AD"/>
    <w:rsid w:val="00CE6CE5"/>
    <w:rsid w:val="00CF026C"/>
    <w:rsid w:val="00CF169C"/>
    <w:rsid w:val="00CF1CF2"/>
    <w:rsid w:val="00D03C35"/>
    <w:rsid w:val="00D044BA"/>
    <w:rsid w:val="00D05E37"/>
    <w:rsid w:val="00D067DE"/>
    <w:rsid w:val="00D074FC"/>
    <w:rsid w:val="00D07DC7"/>
    <w:rsid w:val="00D07EDB"/>
    <w:rsid w:val="00D1059C"/>
    <w:rsid w:val="00D10715"/>
    <w:rsid w:val="00D1380E"/>
    <w:rsid w:val="00D25F7D"/>
    <w:rsid w:val="00D266AA"/>
    <w:rsid w:val="00D272C3"/>
    <w:rsid w:val="00D32F4F"/>
    <w:rsid w:val="00D34302"/>
    <w:rsid w:val="00D37877"/>
    <w:rsid w:val="00D41161"/>
    <w:rsid w:val="00D415D5"/>
    <w:rsid w:val="00D437EF"/>
    <w:rsid w:val="00D43D72"/>
    <w:rsid w:val="00D43FF6"/>
    <w:rsid w:val="00D44A4D"/>
    <w:rsid w:val="00D5249B"/>
    <w:rsid w:val="00D525C8"/>
    <w:rsid w:val="00D57EF0"/>
    <w:rsid w:val="00D602D1"/>
    <w:rsid w:val="00D6216D"/>
    <w:rsid w:val="00D661F3"/>
    <w:rsid w:val="00D72CA3"/>
    <w:rsid w:val="00D81CB4"/>
    <w:rsid w:val="00D82AA4"/>
    <w:rsid w:val="00D84BC1"/>
    <w:rsid w:val="00D871D3"/>
    <w:rsid w:val="00D902B9"/>
    <w:rsid w:val="00D93335"/>
    <w:rsid w:val="00D95ADD"/>
    <w:rsid w:val="00DA179D"/>
    <w:rsid w:val="00DA384A"/>
    <w:rsid w:val="00DA4A5F"/>
    <w:rsid w:val="00DA5A06"/>
    <w:rsid w:val="00DA65D4"/>
    <w:rsid w:val="00DB18A4"/>
    <w:rsid w:val="00DB1AB0"/>
    <w:rsid w:val="00DB447F"/>
    <w:rsid w:val="00DB5EB8"/>
    <w:rsid w:val="00DB7BA6"/>
    <w:rsid w:val="00DC12DD"/>
    <w:rsid w:val="00DC15C9"/>
    <w:rsid w:val="00DC5AB1"/>
    <w:rsid w:val="00DC6328"/>
    <w:rsid w:val="00DC708D"/>
    <w:rsid w:val="00DD1AE3"/>
    <w:rsid w:val="00DD29CA"/>
    <w:rsid w:val="00DD3655"/>
    <w:rsid w:val="00DD60EF"/>
    <w:rsid w:val="00DD7608"/>
    <w:rsid w:val="00DE27D0"/>
    <w:rsid w:val="00DE2B33"/>
    <w:rsid w:val="00DE58B5"/>
    <w:rsid w:val="00DF0A78"/>
    <w:rsid w:val="00DF0B36"/>
    <w:rsid w:val="00DF3383"/>
    <w:rsid w:val="00DF3BF8"/>
    <w:rsid w:val="00DF4863"/>
    <w:rsid w:val="00DF4B13"/>
    <w:rsid w:val="00DF5FCD"/>
    <w:rsid w:val="00E01283"/>
    <w:rsid w:val="00E03D9C"/>
    <w:rsid w:val="00E05988"/>
    <w:rsid w:val="00E065A1"/>
    <w:rsid w:val="00E10EAF"/>
    <w:rsid w:val="00E14F8D"/>
    <w:rsid w:val="00E17F46"/>
    <w:rsid w:val="00E22CE0"/>
    <w:rsid w:val="00E24CB8"/>
    <w:rsid w:val="00E27CB7"/>
    <w:rsid w:val="00E32527"/>
    <w:rsid w:val="00E3287F"/>
    <w:rsid w:val="00E33D9E"/>
    <w:rsid w:val="00E34EA4"/>
    <w:rsid w:val="00E37FE7"/>
    <w:rsid w:val="00E41BD8"/>
    <w:rsid w:val="00E44538"/>
    <w:rsid w:val="00E46ADB"/>
    <w:rsid w:val="00E4719B"/>
    <w:rsid w:val="00E50D01"/>
    <w:rsid w:val="00E51C5F"/>
    <w:rsid w:val="00E53D9A"/>
    <w:rsid w:val="00E56152"/>
    <w:rsid w:val="00E56B7A"/>
    <w:rsid w:val="00E57B18"/>
    <w:rsid w:val="00E57DCC"/>
    <w:rsid w:val="00E65EBF"/>
    <w:rsid w:val="00E66F17"/>
    <w:rsid w:val="00E66FE9"/>
    <w:rsid w:val="00E709F1"/>
    <w:rsid w:val="00E75631"/>
    <w:rsid w:val="00E8185C"/>
    <w:rsid w:val="00E83885"/>
    <w:rsid w:val="00E841EA"/>
    <w:rsid w:val="00E842D5"/>
    <w:rsid w:val="00E86ADB"/>
    <w:rsid w:val="00E87133"/>
    <w:rsid w:val="00E90550"/>
    <w:rsid w:val="00E9158C"/>
    <w:rsid w:val="00E91BD6"/>
    <w:rsid w:val="00E9219C"/>
    <w:rsid w:val="00E9689C"/>
    <w:rsid w:val="00EA0D98"/>
    <w:rsid w:val="00EA205D"/>
    <w:rsid w:val="00EA233E"/>
    <w:rsid w:val="00EB2ED9"/>
    <w:rsid w:val="00EC0335"/>
    <w:rsid w:val="00EC43CE"/>
    <w:rsid w:val="00EC51FA"/>
    <w:rsid w:val="00EC5677"/>
    <w:rsid w:val="00ED0A9A"/>
    <w:rsid w:val="00ED4090"/>
    <w:rsid w:val="00ED4274"/>
    <w:rsid w:val="00ED6FC4"/>
    <w:rsid w:val="00EE0127"/>
    <w:rsid w:val="00EE0AA3"/>
    <w:rsid w:val="00EE0F77"/>
    <w:rsid w:val="00EE71EC"/>
    <w:rsid w:val="00EF039B"/>
    <w:rsid w:val="00EF0909"/>
    <w:rsid w:val="00EF2A42"/>
    <w:rsid w:val="00F0163B"/>
    <w:rsid w:val="00F02519"/>
    <w:rsid w:val="00F0295A"/>
    <w:rsid w:val="00F04A2C"/>
    <w:rsid w:val="00F06B5E"/>
    <w:rsid w:val="00F06FBA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4CEC"/>
    <w:rsid w:val="00F3770A"/>
    <w:rsid w:val="00F4137B"/>
    <w:rsid w:val="00F42AD8"/>
    <w:rsid w:val="00F437E3"/>
    <w:rsid w:val="00F46A0D"/>
    <w:rsid w:val="00F46BE7"/>
    <w:rsid w:val="00F47745"/>
    <w:rsid w:val="00F56434"/>
    <w:rsid w:val="00F56E22"/>
    <w:rsid w:val="00F62937"/>
    <w:rsid w:val="00F6512B"/>
    <w:rsid w:val="00F6545F"/>
    <w:rsid w:val="00F6571E"/>
    <w:rsid w:val="00F66616"/>
    <w:rsid w:val="00F754AF"/>
    <w:rsid w:val="00F81E2A"/>
    <w:rsid w:val="00F84030"/>
    <w:rsid w:val="00F87248"/>
    <w:rsid w:val="00F9655C"/>
    <w:rsid w:val="00F97386"/>
    <w:rsid w:val="00FA0F5D"/>
    <w:rsid w:val="00FA3272"/>
    <w:rsid w:val="00FA470E"/>
    <w:rsid w:val="00FA5C46"/>
    <w:rsid w:val="00FA6A8D"/>
    <w:rsid w:val="00FA7D12"/>
    <w:rsid w:val="00FB07DD"/>
    <w:rsid w:val="00FB17C1"/>
    <w:rsid w:val="00FB1878"/>
    <w:rsid w:val="00FB29B5"/>
    <w:rsid w:val="00FB6C2B"/>
    <w:rsid w:val="00FB6E1D"/>
    <w:rsid w:val="00FC1A1E"/>
    <w:rsid w:val="00FC36B1"/>
    <w:rsid w:val="00FC5107"/>
    <w:rsid w:val="00FC583B"/>
    <w:rsid w:val="00FC63DB"/>
    <w:rsid w:val="00FC67B3"/>
    <w:rsid w:val="00FC6CDF"/>
    <w:rsid w:val="00FD01E4"/>
    <w:rsid w:val="00FD61DC"/>
    <w:rsid w:val="00FE051C"/>
    <w:rsid w:val="00FE1CBE"/>
    <w:rsid w:val="00FE30BD"/>
    <w:rsid w:val="00FE3B1C"/>
    <w:rsid w:val="00FE6046"/>
    <w:rsid w:val="00FE79AA"/>
    <w:rsid w:val="00FF135C"/>
    <w:rsid w:val="00FF249D"/>
    <w:rsid w:val="00FF3BF5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815B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815B0"/>
  </w:style>
  <w:style w:type="paragraph" w:styleId="af0">
    <w:name w:val="annotation subject"/>
    <w:basedOn w:val="ae"/>
    <w:next w:val="ae"/>
    <w:link w:val="af1"/>
    <w:semiHidden/>
    <w:unhideWhenUsed/>
    <w:rsid w:val="008815B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81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815B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815B0"/>
  </w:style>
  <w:style w:type="paragraph" w:styleId="af0">
    <w:name w:val="annotation subject"/>
    <w:basedOn w:val="ae"/>
    <w:next w:val="ae"/>
    <w:link w:val="af1"/>
    <w:semiHidden/>
    <w:unhideWhenUsed/>
    <w:rsid w:val="008815B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81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1533C52EBAC86145680571030AD1D5B627340509592DF2B433190EFD1B2173327661CB325E24734BDEA9996E811625CEEAD4DF0A52A165rAYA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1533C52EBAC86145680571030AD1D5B627340509592DF2B433190EFD1B2173327661CB325E24734BDEA9996E811625CEEAD4DF0A52A165rAYA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6177A71D506245D25E6436B2F4290C6B062FB1B7416BDA74659F0A238EB53CA6ECB66CD95B93E1BDB2A9C02Du2b2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consultantplus://offline/ref=5F085C06D9688690E0ECB05B7BC33A2634E58DACF37A31AFDC61D0E0B9397CB08233829903C568F203088A902D532A3A18030C9C595C76DDC7eF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085C06D9688690E0ECB05B7BC33A2634E58DACF37A31AFDC61D0E0B9397CB08233829903C56AF60E088A902D532A3A18030C9C595C76DDC7eFU" TargetMode="External"/><Relationship Id="rId14" Type="http://schemas.openxmlformats.org/officeDocument/2006/relationships/hyperlink" Target="consultantplus://offline/ref=5A0463B278709E6400A80A65B14B8B6381B2F4BC6D1EB01716BBDE5FAE5F151EC961CB0BFF87B21C843E3BA83E84C56FC7143A053F87A2D2F8I4X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A19A-8C6F-46B2-88EF-2287CECF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22791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Алеся Гайфуловна Орлова</cp:lastModifiedBy>
  <cp:revision>2</cp:revision>
  <cp:lastPrinted>2021-07-15T06:00:00Z</cp:lastPrinted>
  <dcterms:created xsi:type="dcterms:W3CDTF">2022-11-10T15:11:00Z</dcterms:created>
  <dcterms:modified xsi:type="dcterms:W3CDTF">2022-11-10T15:11:00Z</dcterms:modified>
</cp:coreProperties>
</file>