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РФ 7 сентября 2010 г. N 18368</w:t>
      </w:r>
    </w:p>
    <w:p w:rsidR="00572741" w:rsidRDefault="00572741" w:rsidP="0057274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ПРОМЫШЛЕННОСТИ И ТОРГОВЛИ РОССИЙСКОЙ ФЕДЕРАЦИИ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16 июля 2010 г. N 602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ФОРМЫ ТОРГОВОГО РЕЕСТРА,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ПОРЯДКА ФОРМИРОВАНИЯ ТОРГОВОГО РЕЕСТРА И ПОРЯДКА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ИНФОРМАЦИИ, СОДЕРЖАЩЕЙСЯ В ТОРГОВОМ РЕЕСТРЕ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статей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2) приказываю: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торгового реестра (приложение 1);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5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формирования торгового реестра (приложение 2);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12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информации, содержащейся в торговом реестре (приложение 3).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Министра Дементьева А.В.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В.Б.ХРИСТЕНКО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Приказом </w:t>
      </w:r>
      <w:proofErr w:type="spellStart"/>
      <w:r>
        <w:rPr>
          <w:rFonts w:ascii="Arial" w:hAnsi="Arial" w:cs="Arial"/>
          <w:sz w:val="20"/>
          <w:szCs w:val="20"/>
        </w:rPr>
        <w:t>Минпромторга</w:t>
      </w:r>
      <w:proofErr w:type="spellEnd"/>
      <w:r>
        <w:rPr>
          <w:rFonts w:ascii="Arial" w:hAnsi="Arial" w:cs="Arial"/>
          <w:sz w:val="20"/>
          <w:szCs w:val="20"/>
        </w:rPr>
        <w:t xml:space="preserve"> России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июля 2010 г. N 602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ТОРГОВЫЙ РЕЕСТР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I. Сведения о хозяйствующих субъектах,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осуществляющих</w:t>
      </w:r>
      <w:proofErr w:type="gramEnd"/>
      <w:r>
        <w:rPr>
          <w:rFonts w:ascii="Arial" w:hAnsi="Arial" w:cs="Arial"/>
          <w:sz w:val="20"/>
          <w:szCs w:val="20"/>
        </w:rPr>
        <w:t xml:space="preserve"> торговую деятельность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7274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513"/>
        <w:gridCol w:w="456"/>
        <w:gridCol w:w="456"/>
        <w:gridCol w:w="456"/>
        <w:gridCol w:w="513"/>
        <w:gridCol w:w="513"/>
        <w:gridCol w:w="513"/>
        <w:gridCol w:w="399"/>
        <w:gridCol w:w="513"/>
        <w:gridCol w:w="456"/>
        <w:gridCol w:w="456"/>
        <w:gridCol w:w="456"/>
        <w:gridCol w:w="342"/>
        <w:gridCol w:w="456"/>
        <w:gridCol w:w="513"/>
        <w:gridCol w:w="456"/>
        <w:gridCol w:w="513"/>
        <w:gridCol w:w="342"/>
        <w:gridCol w:w="513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72741">
        <w:trPr>
          <w:trHeight w:val="151"/>
        </w:trPr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5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  Информация о юридическом лице (ЮЛ) или индивидуаль</w:t>
            </w:r>
            <w:bookmarkStart w:id="1" w:name="_GoBack"/>
            <w:bookmarkEnd w:id="1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ном предпринимателе (ИП)     </w:t>
            </w:r>
          </w:p>
        </w:tc>
        <w:tc>
          <w:tcPr>
            <w:tcW w:w="64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                Информация о торговых объектах хозяйствующего субъекта                         </w:t>
            </w:r>
          </w:p>
        </w:tc>
      </w:tr>
      <w:tr w:rsidR="00572741">
        <w:trPr>
          <w:trHeight w:val="151"/>
        </w:trPr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Ре-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гист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раци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онный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номер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 тор-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говом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ре-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естре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     Дата         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орга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низа-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цион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но-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право-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вая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форма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(код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по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r:id="rId8" w:history="1">
              <w:proofErr w:type="gramStart"/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ОКОПФ</w:t>
              </w:r>
            </w:hyperlink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)</w:t>
            </w:r>
            <w:proofErr w:type="gramEnd"/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по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Обще-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рос-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сий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скому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клас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сифи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катору</w:t>
            </w:r>
            <w:proofErr w:type="spell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пред-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прия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тий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и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орга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низа-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ций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(ОКПО)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w:anchor="Par69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наиме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нова-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ние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орга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низа-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ции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/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инди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виду-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альный</w:t>
            </w:r>
            <w:proofErr w:type="spell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пред-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прини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матель</w:t>
            </w:r>
            <w:proofErr w:type="spellEnd"/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торго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вая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марка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(бренд)</w:t>
            </w:r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Ф.И.О.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руково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дителя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юриди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ческого</w:t>
            </w:r>
            <w:proofErr w:type="spell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лица   </w:t>
            </w:r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юриди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ческий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адрес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юриди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ческого</w:t>
            </w:r>
            <w:proofErr w:type="spell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лица   </w:t>
            </w:r>
          </w:p>
        </w:tc>
        <w:tc>
          <w:tcPr>
            <w:tcW w:w="3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теле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фон,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факс </w:t>
            </w:r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иденти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фикаци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онный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номер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налого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пла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тельщи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ка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(ИНН)  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форма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собст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вен-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ности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(код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r:id="rId9" w:history="1">
              <w:proofErr w:type="gramStart"/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ОКФС</w:t>
              </w:r>
            </w:hyperlink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) </w:t>
            </w:r>
            <w:proofErr w:type="gramEnd"/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вид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дея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тель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ности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(код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по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r:id="rId10" w:history="1">
              <w:proofErr w:type="gramStart"/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ОКВЭД</w:t>
              </w:r>
            </w:hyperlink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)</w:t>
            </w:r>
            <w:proofErr w:type="gramEnd"/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сред-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няя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чис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лен-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ность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работ-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ников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хозяй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ствую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щего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субъ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екта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</w:tc>
        <w:tc>
          <w:tcPr>
            <w:tcW w:w="3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спо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соб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тор-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гов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ли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w:anchor="Par70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&lt;2&gt;</w:t>
              </w:r>
            </w:hyperlink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код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ОКПО,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иден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тифи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каци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онный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код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терри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тори-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ально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обо-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соб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лен-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струк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тур-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под-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разде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ления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w:anchor="Par71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&lt;3&gt;</w:t>
              </w:r>
            </w:hyperlink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наиме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нование</w:t>
            </w:r>
            <w:proofErr w:type="spell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торго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объекта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фак-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тичес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кий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адрес </w:t>
            </w:r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Ф.И.О.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руково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дителя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3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те-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ле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фон,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факс</w:t>
            </w:r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по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терри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ториям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муници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пальных</w:t>
            </w:r>
            <w:proofErr w:type="spell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образо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ваний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(ОКТМО)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вид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дея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тель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ности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(код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по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r:id="rId11" w:history="1">
              <w:proofErr w:type="gramStart"/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ОКВЭД</w:t>
              </w:r>
            </w:hyperlink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)</w:t>
            </w:r>
            <w:proofErr w:type="gramEnd"/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тип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торго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объек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та </w:t>
            </w:r>
            <w:hyperlink w:anchor="Par72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&lt;4&gt;</w:t>
              </w:r>
            </w:hyperlink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вид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торго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объек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та </w:t>
            </w:r>
            <w:hyperlink w:anchor="Par73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&lt;5&gt;</w:t>
              </w:r>
            </w:hyperlink>
          </w:p>
        </w:tc>
        <w:tc>
          <w:tcPr>
            <w:tcW w:w="18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     площадь (м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2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)       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сред-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няя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чис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лен-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ность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работ-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ников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торго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объек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та    </w:t>
            </w:r>
          </w:p>
        </w:tc>
      </w:tr>
      <w:tr w:rsidR="00572741"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ре-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гист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рации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 тор-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говом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реест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ре    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вне-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сения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изме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нений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 тор-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говом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реест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ре    </w:t>
            </w:r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исклю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чения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инфор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мации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из тор-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гового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реестра</w:t>
            </w: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9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 общая    </w:t>
            </w:r>
          </w:p>
        </w:tc>
        <w:tc>
          <w:tcPr>
            <w:tcW w:w="9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торгового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объекта </w:t>
            </w:r>
            <w:hyperlink w:anchor="Par81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&lt;6&gt;</w:t>
              </w:r>
            </w:hyperlink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</w:tr>
      <w:tr w:rsidR="00572741"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на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праве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собст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вен-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ности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иное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закон-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осно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вание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,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т.ч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.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аренда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на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праве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собст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вен-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ности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иное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закон-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осно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вание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,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т.ч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.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аренда</w:t>
            </w: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</w:tr>
      <w:tr w:rsidR="00572741">
        <w:trPr>
          <w:trHeight w:val="151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1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 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3 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4 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5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6 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7 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8 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9 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10   </w:t>
            </w:r>
          </w:p>
        </w:tc>
        <w:tc>
          <w:tcPr>
            <w:tcW w:w="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11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12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13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14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15  </w:t>
            </w:r>
          </w:p>
        </w:tc>
        <w:tc>
          <w:tcPr>
            <w:tcW w:w="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16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17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18 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19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20   </w:t>
            </w:r>
          </w:p>
        </w:tc>
        <w:tc>
          <w:tcPr>
            <w:tcW w:w="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21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22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23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24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25 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26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27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28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29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30  </w:t>
            </w:r>
          </w:p>
        </w:tc>
      </w:tr>
    </w:tbl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9"/>
      <w:bookmarkEnd w:id="2"/>
      <w:r>
        <w:rPr>
          <w:rFonts w:ascii="Arial" w:hAnsi="Arial" w:cs="Arial"/>
          <w:sz w:val="20"/>
          <w:szCs w:val="20"/>
        </w:rPr>
        <w:t>&lt;1&gt; Восьмизначный код для юридических лиц, десятизначный код для индивидуальных предпринимателей.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0"/>
      <w:bookmarkEnd w:id="3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способ торговли - с использованием торговых объектов или без использования торговых объектов.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1"/>
      <w:bookmarkEnd w:id="4"/>
      <w:r>
        <w:rPr>
          <w:rFonts w:ascii="Arial" w:hAnsi="Arial" w:cs="Arial"/>
          <w:sz w:val="20"/>
          <w:szCs w:val="20"/>
        </w:rPr>
        <w:t xml:space="preserve">&lt;3&gt; </w:t>
      </w:r>
      <w:proofErr w:type="spellStart"/>
      <w:r>
        <w:rPr>
          <w:rFonts w:ascii="Arial" w:hAnsi="Arial" w:cs="Arial"/>
          <w:sz w:val="20"/>
          <w:szCs w:val="20"/>
        </w:rPr>
        <w:t>Четырнадцатизначный</w:t>
      </w:r>
      <w:proofErr w:type="spellEnd"/>
      <w:r>
        <w:rPr>
          <w:rFonts w:ascii="Arial" w:hAnsi="Arial" w:cs="Arial"/>
          <w:sz w:val="20"/>
          <w:szCs w:val="20"/>
        </w:rPr>
        <w:t xml:space="preserve"> код.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2"/>
      <w:bookmarkEnd w:id="5"/>
      <w:r>
        <w:rPr>
          <w:rFonts w:ascii="Arial" w:hAnsi="Arial" w:cs="Arial"/>
          <w:sz w:val="20"/>
          <w:szCs w:val="20"/>
        </w:rPr>
        <w:t>&lt;4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тип торгового объекта, используемого для торговой деятельности, - стационарный торговый объект или нестационарный торговый объект.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3"/>
      <w:bookmarkEnd w:id="6"/>
      <w:r>
        <w:rPr>
          <w:rFonts w:ascii="Arial" w:hAnsi="Arial" w:cs="Arial"/>
          <w:sz w:val="20"/>
          <w:szCs w:val="20"/>
        </w:rPr>
        <w:t>&lt;5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торгового объекта: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универсальный магазин (гипермаркет, универмаг, универмаг "Детский мир", магазин-склад, супермаркет, универсам, гастроном, товары повседневного спроса, другое);</w:t>
      </w:r>
      <w:proofErr w:type="gramEnd"/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специализированный продовольственный магазин ("Рыба", "Мясо", "Колбасы", "Алкогольные напитки и минеральные воды", другое);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специализированный непродовольственный магазин ("Мебель", "</w:t>
      </w:r>
      <w:proofErr w:type="spellStart"/>
      <w:r>
        <w:rPr>
          <w:rFonts w:ascii="Arial" w:hAnsi="Arial" w:cs="Arial"/>
          <w:sz w:val="20"/>
          <w:szCs w:val="20"/>
        </w:rPr>
        <w:t>Хозтовары</w:t>
      </w:r>
      <w:proofErr w:type="spellEnd"/>
      <w:r>
        <w:rPr>
          <w:rFonts w:ascii="Arial" w:hAnsi="Arial" w:cs="Arial"/>
          <w:sz w:val="20"/>
          <w:szCs w:val="20"/>
        </w:rPr>
        <w:t>", "Электротовары", "Одежда", "Обувь", "Ткани", "Книги", другое);</w:t>
      </w:r>
      <w:proofErr w:type="gramEnd"/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неспециализированный продовольственный магазин (продукты, </w:t>
      </w:r>
      <w:proofErr w:type="spellStart"/>
      <w:r>
        <w:rPr>
          <w:rFonts w:ascii="Arial" w:hAnsi="Arial" w:cs="Arial"/>
          <w:sz w:val="20"/>
          <w:szCs w:val="20"/>
        </w:rPr>
        <w:t>минимаркет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другое</w:t>
      </w:r>
      <w:proofErr w:type="gramEnd"/>
      <w:r>
        <w:rPr>
          <w:rFonts w:ascii="Arial" w:hAnsi="Arial" w:cs="Arial"/>
          <w:sz w:val="20"/>
          <w:szCs w:val="20"/>
        </w:rPr>
        <w:t>);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неспециализированный непродовольственный магазин (Дом торговли, все для дома, товары для детей, товары для женщин, промтовары, комиссионный магазин, другое);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неспециализированные магазины со смешанным ассортиментом;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иные объекты (павильон, палатка (киоск), автозаправочная станция, аптеки и аптечные магазины, аптечные киоски и пункты).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1"/>
      <w:bookmarkEnd w:id="7"/>
      <w:r>
        <w:rPr>
          <w:rFonts w:ascii="Arial" w:hAnsi="Arial" w:cs="Arial"/>
          <w:sz w:val="20"/>
          <w:szCs w:val="20"/>
        </w:rPr>
        <w:t>&lt;6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пунктом 7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Федерации".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II. Сведения о хозяйствующих субъектах,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осуществляющих поставки товаров (за исключением</w:t>
      </w:r>
      <w:proofErr w:type="gramEnd"/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производителей товаров)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513"/>
        <w:gridCol w:w="456"/>
        <w:gridCol w:w="456"/>
        <w:gridCol w:w="456"/>
        <w:gridCol w:w="513"/>
        <w:gridCol w:w="513"/>
        <w:gridCol w:w="399"/>
        <w:gridCol w:w="513"/>
        <w:gridCol w:w="456"/>
        <w:gridCol w:w="456"/>
        <w:gridCol w:w="456"/>
        <w:gridCol w:w="456"/>
        <w:gridCol w:w="513"/>
        <w:gridCol w:w="456"/>
        <w:gridCol w:w="513"/>
        <w:gridCol w:w="342"/>
        <w:gridCol w:w="513"/>
        <w:gridCol w:w="456"/>
        <w:gridCol w:w="570"/>
        <w:gridCol w:w="456"/>
        <w:gridCol w:w="570"/>
        <w:gridCol w:w="456"/>
        <w:gridCol w:w="456"/>
        <w:gridCol w:w="513"/>
      </w:tblGrid>
      <w:tr w:rsidR="00572741">
        <w:trPr>
          <w:trHeight w:val="151"/>
        </w:trPr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6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 Информация о юридическом лице или индивидуальном предпринимателе   </w:t>
            </w:r>
          </w:p>
        </w:tc>
        <w:tc>
          <w:tcPr>
            <w:tcW w:w="57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                  Информация об объектах хозяйствующего субъекта                     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</w:tr>
      <w:tr w:rsidR="00572741">
        <w:trPr>
          <w:trHeight w:val="151"/>
        </w:trPr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Ре-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гист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раци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онный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номер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 тор-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говом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ре-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естре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     Дата         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орга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низа-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цион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но-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право-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вая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форма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(код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по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r:id="rId13" w:history="1">
              <w:proofErr w:type="gramStart"/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ОКОПФ</w:t>
              </w:r>
            </w:hyperlink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)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w:anchor="Par116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по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Обще-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рос-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сий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скому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клас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сифи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катору</w:t>
            </w:r>
            <w:proofErr w:type="spell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пред-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прия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тий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и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орга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низа-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ций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(ОКПО)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w:anchor="Par116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наиме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нова-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ние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орга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низа-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ции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/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инди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виду-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альный</w:t>
            </w:r>
            <w:proofErr w:type="spell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пред-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прини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матель</w:t>
            </w:r>
            <w:proofErr w:type="spellEnd"/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Ф.И.О.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руково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дителя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юриди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ческого</w:t>
            </w:r>
            <w:proofErr w:type="spell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лица   </w:t>
            </w:r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юриди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ческий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адрес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юриди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ческого</w:t>
            </w:r>
            <w:proofErr w:type="spell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лица   </w:t>
            </w:r>
          </w:p>
        </w:tc>
        <w:tc>
          <w:tcPr>
            <w:tcW w:w="39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теле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фон,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факс </w:t>
            </w:r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иденти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фикаци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онный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номер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налого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пла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тельщи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ка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(ИНН)  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форма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собст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вен-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ности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(код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r:id="rId14" w:history="1">
              <w:proofErr w:type="gramStart"/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ОКФС</w:t>
              </w:r>
            </w:hyperlink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) </w:t>
            </w:r>
            <w:proofErr w:type="gramEnd"/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вид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дея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тель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ности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(код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по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r:id="rId15" w:history="1">
              <w:proofErr w:type="gramStart"/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ОКВЭД</w:t>
              </w:r>
            </w:hyperlink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)</w:t>
            </w:r>
            <w:proofErr w:type="gramEnd"/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сред-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няя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чис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лен-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ность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работ-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ников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хозяй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ствую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щего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субъ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екта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код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ОКПО,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иден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тифи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каци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онный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код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терри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тори-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ально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обо-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соб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лен-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струк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тур-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под-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разде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ления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w:anchor="Par117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&lt;2&gt;</w:t>
              </w:r>
            </w:hyperlink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наиме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нование</w:t>
            </w:r>
            <w:proofErr w:type="spell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объекта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фак-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тичес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кий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адрес </w:t>
            </w:r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Ф.И.О.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руково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дителя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3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те-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ле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фон,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факс</w:t>
            </w:r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по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терри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ториям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муници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пальных</w:t>
            </w:r>
            <w:proofErr w:type="spell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образо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ваний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(ОКТМО)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вид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дея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тель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ности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(код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по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hyperlink r:id="rId16" w:history="1">
              <w:proofErr w:type="gramStart"/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12"/>
                  <w:szCs w:val="12"/>
                </w:rPr>
                <w:t>ОКВЭД</w:t>
              </w:r>
            </w:hyperlink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)</w:t>
            </w:r>
            <w:proofErr w:type="gramEnd"/>
          </w:p>
        </w:tc>
        <w:tc>
          <w:tcPr>
            <w:tcW w:w="102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складское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помещение   </w:t>
            </w:r>
          </w:p>
        </w:tc>
        <w:tc>
          <w:tcPr>
            <w:tcW w:w="5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резер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вуар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,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цистер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на и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другие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емкости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для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хра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нения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нефте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продук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тов</w:t>
            </w:r>
            <w:proofErr w:type="spellEnd"/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,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объем,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м3      </w:t>
            </w:r>
          </w:p>
        </w:tc>
        <w:tc>
          <w:tcPr>
            <w:tcW w:w="9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холодильники,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объем едино-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временного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хранения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товаров      </w:t>
            </w:r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средняя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числен-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ность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работ-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ников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</w:tc>
      </w:tr>
      <w:tr w:rsidR="00572741">
        <w:trPr>
          <w:trHeight w:val="136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ре-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гист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рации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 тор-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говом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реест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ре    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вне-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сения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изме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нений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в тор-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говый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реестр</w:t>
            </w:r>
          </w:p>
        </w:tc>
        <w:tc>
          <w:tcPr>
            <w:tcW w:w="5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исклю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чения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инфор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-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мации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из тор-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гового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реестра</w:t>
            </w:r>
          </w:p>
        </w:tc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</w:tr>
      <w:tr w:rsidR="00572741">
        <w:trPr>
          <w:trHeight w:val="136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площадь,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м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2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 </w:t>
            </w:r>
          </w:p>
        </w:tc>
        <w:tc>
          <w:tcPr>
            <w:tcW w:w="4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>объем,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м3   </w:t>
            </w: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</w:tr>
      <w:tr w:rsidR="00572741"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м3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т  </w:t>
            </w: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</w:p>
        </w:tc>
      </w:tr>
      <w:tr w:rsidR="00572741">
        <w:trPr>
          <w:trHeight w:val="151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1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 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3 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4 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5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6 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7 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8 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9   </w:t>
            </w:r>
          </w:p>
        </w:tc>
        <w:tc>
          <w:tcPr>
            <w:tcW w:w="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10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11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12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13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14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15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16 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17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18   </w:t>
            </w:r>
          </w:p>
        </w:tc>
        <w:tc>
          <w:tcPr>
            <w:tcW w:w="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19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20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21 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22 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23 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24  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25  </w:t>
            </w: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26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12"/>
                <w:szCs w:val="12"/>
              </w:rPr>
              <w:t xml:space="preserve">   27  </w:t>
            </w:r>
          </w:p>
        </w:tc>
      </w:tr>
    </w:tbl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7274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6"/>
      <w:bookmarkEnd w:id="8"/>
      <w:r>
        <w:rPr>
          <w:rFonts w:ascii="Arial" w:hAnsi="Arial" w:cs="Arial"/>
          <w:sz w:val="20"/>
          <w:szCs w:val="20"/>
        </w:rPr>
        <w:t>&lt;1&gt; Восьмизначный код для юридических лиц, десятизначный код для индивидуальных предпринимателей.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7"/>
      <w:bookmarkEnd w:id="9"/>
      <w:r>
        <w:rPr>
          <w:rFonts w:ascii="Arial" w:hAnsi="Arial" w:cs="Arial"/>
          <w:sz w:val="20"/>
          <w:szCs w:val="20"/>
        </w:rPr>
        <w:t xml:space="preserve">&lt;2&gt; </w:t>
      </w:r>
      <w:proofErr w:type="spellStart"/>
      <w:r>
        <w:rPr>
          <w:rFonts w:ascii="Arial" w:hAnsi="Arial" w:cs="Arial"/>
          <w:sz w:val="20"/>
          <w:szCs w:val="20"/>
        </w:rPr>
        <w:t>Четырнадцатизначный</w:t>
      </w:r>
      <w:proofErr w:type="spellEnd"/>
      <w:r>
        <w:rPr>
          <w:rFonts w:ascii="Arial" w:hAnsi="Arial" w:cs="Arial"/>
          <w:sz w:val="20"/>
          <w:szCs w:val="20"/>
        </w:rPr>
        <w:t xml:space="preserve"> код.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0" w:name="Par119"/>
      <w:bookmarkEnd w:id="10"/>
      <w:r>
        <w:rPr>
          <w:rFonts w:ascii="Arial" w:hAnsi="Arial" w:cs="Arial"/>
          <w:sz w:val="20"/>
          <w:szCs w:val="20"/>
        </w:rPr>
        <w:t>Раздел III. Основные показатели, характеризующие состояние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торговли на территории субъекта Российской Федерации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5187"/>
        <w:gridCol w:w="1274"/>
      </w:tblGrid>
      <w:tr w:rsidR="00572741">
        <w:trPr>
          <w:trHeight w:val="227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N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/п 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Показатели субъекта Российской Федерации       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Единица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измерения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1.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Оборот розничной торговли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Млн. руб.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2.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Индекс физического объема оборота розничной торговли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(к соответствующему периоду прошлого года)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3.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Оборот розничной торговли на душу населения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Тыс. руб.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4.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Оборот оптовой торговли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Млн. руб.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5.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Индекс физического объема оборота оптовой торговли (к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соответствующему периоду прошлого года)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6.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Доля торговли в ВРП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7.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Доля торговли в налоговых платежах, поступивших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бюджетную систему Российской Федерации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8.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Оборот розничной торговли пищевыми продуктами, включая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напитки, и табачными изделиями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Млн. руб.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9.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Индекс физического объема оборота розничной торговли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пищевыми продуктами, включая напитки, и табачными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изделиями (к соответствующему периоду прошлого года)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10.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Оборот розничной торговли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непродовольственными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товарами           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Млн. руб.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11.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Индекс физического объема оборота розничной торговли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непродовольственными товарами (к соответствующему    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периоду прошлого года)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12.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Удельный вес пищевых продуктов, включая напитки, и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табачных изделий в структуре оборота розничной 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торговли           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13.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Удельный вес непродовольственных товаров в </w:t>
            </w: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структуре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оборота розничной торговли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Объем продаж товаров на розничных рынках и ярмарках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Млн. руб.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15.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Индекс физического объема продаж товаров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розничных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рынках и ярмарках (к соответствующему периоду прошлого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года)              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16.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Оборот розничной торговли торгующих организаций и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индивидуальных предпринимателей вне рынка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Млн. руб.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17.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Индекс физического объема оборота розничной торговли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торгующих организаций и индивидуальных         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предпринимателей вне рынка (к соответствующему периоду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прошлого года)     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18.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Удельный вес продажи на розничных рынках и ярмарках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обороте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розничной торговли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19.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Удельный вес сетевых торговых структур в общем объеме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оборота розничной торговли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20.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Удельный вес оборота розничной торговли субъектов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малого предпринимательства в общем обороте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розничной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торговли           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21.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Удельный вес оборота розничной торговли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индивидуальных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предпринимателей вне рынка в общем обороте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розничной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торговли           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22.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Доля малых предприятий розничной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торговли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в общем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малых предприятий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23.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Доля малых предприятий оптовой торговли в общем числе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малых предприятий  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24.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Доля индивидуальных предпринимателей, занятых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торговле, в общем количестве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индивидуальных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предпринимателей   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25.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занятых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в розничной торговле, кроме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торговли автотранспортными средствами и мотоциклами;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ремонте бытовых изделий и предметов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личного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пользования        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Тыс. чел.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занятых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в оптовой торговле, включая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торговлю через агентов, кроме торговли         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автотранспортными средствами и мотоциклами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Тыс. чел.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27.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Удельный вес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занятых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в торговле от общего количества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занятых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в экономике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28.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Среднемесячная начисленная заработная плата работников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предприятий торговли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Руб.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29.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Среднесписочная численность работников организаций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торговли &lt;1&gt;       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Тыс. чел.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30.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Иностранные инвестиции в торговлю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Тыс. долл.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31.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Удельный вес иностранных инвестиций в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торговлю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в общем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объеме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иностранных инвестиций в экономику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32.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Инвестиции в основной капитал, направленные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развитие торговли   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Млн. руб.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33.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Удельный вес инвестиций в торговлю в общем объеме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инвестиций в основной капитал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34.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Уровень рентабельности к выручке от продажи товаров,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продукции (работ, услуг) организаций оптовой торговли,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включая торговлю через агентов, кроме торговли 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автотранспортными средствами и мотоциклами (без      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субъектов малого предпринимательства)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35.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Уровень рентабельности к выручке от продажи товаров,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продукции (работ, услуг) организаций розничной 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торговли, кроме торговли автотранспортными средствами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 мотоциклами; ремонта бытовых изделий и предметов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личного пользования (без субъектов малого            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предпринимательства)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  <w:tr w:rsidR="00572741">
        <w:trPr>
          <w:trHeight w:val="227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36. </w:t>
            </w:r>
          </w:p>
        </w:tc>
        <w:tc>
          <w:tcPr>
            <w:tcW w:w="5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Доля прибыльных организаций торговли к общему числу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организаций оптовой и розничной торговли (без        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субъектов малого предпринимательства)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%      </w:t>
            </w:r>
          </w:p>
        </w:tc>
      </w:tr>
    </w:tbl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Приказу Министерства промышленности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торговли Российской Федерации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16.07.2010 N 602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58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ПОРЯДОК ФОРМИРОВАНИЯ ТОРГОВОГО РЕЕСТРА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Общая часть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Формирование торгового реестра субъекта Российской Федерации осуществляется органом государственной власти субъекта Российской Федерации путем внесения в него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а также о состоянии торговли на территории соответствующего субъекта Российской Федерации.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Внесение сведений в торговый реестр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Внесение сведений о хозяйствующих субъектах, осуществляющих торговую деятельность, и внесение сведений о хозяйствующих субъектах, осуществляющих поставки товаров (за исключением производителей товаров), производится: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по заявлению хозяйствующего субъекта о внесении сведений в торговый реестр с приложением необходимой информации, указанной в </w:t>
      </w:r>
      <w:hyperlink w:anchor="Par293" w:history="1">
        <w:r>
          <w:rPr>
            <w:rFonts w:ascii="Arial" w:hAnsi="Arial" w:cs="Arial"/>
            <w:color w:val="0000FF"/>
            <w:sz w:val="20"/>
            <w:szCs w:val="20"/>
          </w:rPr>
          <w:t>приложениях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73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53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Порядку, а также следующих документов: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заверенной в установленном порядке копии свидетельства о государственной регистрации юридического лица или индивидуального предпринимателя;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270"/>
      <w:bookmarkEnd w:id="12"/>
      <w:r>
        <w:rPr>
          <w:rFonts w:ascii="Arial" w:hAnsi="Arial" w:cs="Arial"/>
          <w:sz w:val="20"/>
          <w:szCs w:val="20"/>
        </w:rPr>
        <w:t>в) 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271"/>
      <w:bookmarkEnd w:id="13"/>
      <w:r>
        <w:rPr>
          <w:rFonts w:ascii="Arial" w:hAnsi="Arial" w:cs="Arial"/>
          <w:sz w:val="20"/>
          <w:szCs w:val="20"/>
        </w:rPr>
        <w:t>г) 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указанные в </w:t>
      </w:r>
      <w:hyperlink w:anchor="Par270" w:history="1">
        <w:r>
          <w:rPr>
            <w:rFonts w:ascii="Arial" w:hAnsi="Arial" w:cs="Arial"/>
            <w:color w:val="0000FF"/>
            <w:sz w:val="20"/>
            <w:szCs w:val="20"/>
          </w:rPr>
          <w:t>подпунктах "в"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71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>, предоставляются на каждый объект, вносимый в торговый реестр. После внесения сведений документы возвращаются хозяйствующему субъекту;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 результатам сбора сведений органом государственной власти субъекта Российской Федерации и осуществляется на основании акта данного органа государственной власти.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Внесение сведений в торговый реестр о состоянии торговли на территории субъекта Российской Федерации осуществляется органом государственной власти субъекта Российской Федерации путем формирования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Раздела III</w:t>
        </w:r>
      </w:hyperlink>
      <w:r>
        <w:rPr>
          <w:rFonts w:ascii="Arial" w:hAnsi="Arial" w:cs="Arial"/>
          <w:sz w:val="20"/>
          <w:szCs w:val="20"/>
        </w:rPr>
        <w:t xml:space="preserve"> торгового реестра по соответствующим формам федерального статистического наблюдения.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Изменение (исключение) сведений, содержащихся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торговом реестре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Внесение изменений и (или) исключение сведений, содержащихся в торговом реестре, производится: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 заявлению хозяйствующего субъекта, включенного в торговый реестр, о внесении изменений и (или) исключении сведений;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 результатам сбора сведений органом государственной власти субъекта Российской Федерации и осуществляется на основании акта данного органа государственной власти.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формирования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торгового реестра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(Рекомендуемое)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4" w:name="Par293"/>
      <w:bookmarkEnd w:id="1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Информация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 хозяйствующем субъекте,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представляемая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заявителем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для внесения в торговый реестр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┌──────┬──────────────────────────────────────────────────────────────────┐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│1.1   │Наименование организации (для юридического лица)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│1.2   │Торговая марка (бренд), под которой действует хозяйствующий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│субъект                     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│1.2.1 │                            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│1.2.2 │                            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├──────┼───────────────────────────┬──────────────────────────────────────┤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│1.3   │Юридический адрес (для     │                                      │</w:t>
      </w:r>
      <w:proofErr w:type="gramEnd"/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│юридического лица)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│1.4   │Ф.И.О. руководителя (для   │                                      │</w:t>
      </w:r>
      <w:proofErr w:type="gramEnd"/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│юридического лица)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│1.5   │Индивидуальный   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│предприниматель            │______________________________________│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                           │Ф.И.О. индивидуального предпринимателя│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│1.6   │Место жительства 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│физического лица,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│зарегистрированного в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│качестве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│предпринимателя  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│1.7   │Телефон, факс    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│(для юридического лица;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│индивидуального  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│предпринимателя) 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                           │__________________ ___________________│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                           │  номер телефона       номер факса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│1.8   │Код по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Общероссийскому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│классификатору предприятий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│и организаций (ОКПО)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│1.9   │Идентификационный номер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│налогоплательщика (ИНН)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│1.10  │Форма собственности (Код   │                                      │</w:t>
      </w:r>
      <w:proofErr w:type="gramEnd"/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│по </w:t>
      </w:r>
      <w:hyperlink r:id="rId1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ОКФС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        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│1.11  │Организационно-правовая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│форма (Код по </w:t>
      </w:r>
      <w:hyperlink r:id="rId1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ОКОПФ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│1.12  │Вид деятельности (Код по   │                                      │</w:t>
      </w:r>
      <w:proofErr w:type="gramEnd"/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│      │</w:t>
      </w:r>
      <w:hyperlink r:id="rId1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ОКВЭД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                    │                                      │</w:t>
      </w:r>
      <w:proofErr w:type="gramEnd"/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                 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                 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                 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                 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├──────┼───────────────────────────┼──────────────────────────────────────┤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│1.13  │Средняя численность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│работников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хозяйствующего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│субъекта                   │                 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├──────┼───────────────────────────┼──────────────────────┬───────────────┤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│1.14  │Способ торговли (отметить) │с использованием      │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                           │торговых объектов     │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├───────────────────────────┼──────────────────────┼───────────────┤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                           │без использования     │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│                           │торгового объекта     │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└──────┴───────────────────────────┴──────────────────────┴───────────────┘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формирования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торгового реестра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(Рекомендуемое)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5" w:name="Par373"/>
      <w:bookmarkEnd w:id="1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Информация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торговых объектах хозяйствующего субъекта,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торговую деятельность, представляемая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для внесения в торговый реестр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______________________________________________________________,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хозяйствующего субъекта: юридического лица,</w:t>
      </w:r>
      <w:proofErr w:type="gramEnd"/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индивидуального предпринимателя)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2.1. Наименование торгового объекта _______________________________________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4368"/>
        <w:gridCol w:w="1820"/>
      </w:tblGrid>
      <w:tr w:rsidR="00572741">
        <w:trPr>
          <w:trHeight w:val="227"/>
        </w:trPr>
        <w:tc>
          <w:tcPr>
            <w:tcW w:w="819" w:type="dxa"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Код ОКПО, идентификационный код       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территориально-обособленного структурного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подразделения                                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2.2. Фактический адрес ____________________________________________________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1547"/>
        <w:gridCol w:w="1001"/>
      </w:tblGrid>
      <w:tr w:rsidR="00572741">
        <w:trPr>
          <w:trHeight w:val="227"/>
        </w:trPr>
        <w:tc>
          <w:tcPr>
            <w:tcW w:w="3640" w:type="dxa"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Код по ОКТМО  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2.3. Телефон, факс ________________________________________________________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2.4. Основной вид деятельности ____________________________________________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1547"/>
        <w:gridCol w:w="1001"/>
      </w:tblGrid>
      <w:tr w:rsidR="00572741">
        <w:trPr>
          <w:trHeight w:val="227"/>
        </w:trPr>
        <w:tc>
          <w:tcPr>
            <w:tcW w:w="3640" w:type="dxa"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Код по </w:t>
            </w:r>
            <w:hyperlink r:id="rId20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2.5. Тип торгового объекта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1547"/>
        <w:gridCol w:w="1001"/>
      </w:tblGrid>
      <w:tr w:rsidR="00572741">
        <w:trPr>
          <w:trHeight w:val="227"/>
        </w:trPr>
        <w:tc>
          <w:tcPr>
            <w:tcW w:w="3640" w:type="dxa"/>
            <w:vMerge w:val="restart"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Отметка </w:t>
            </w:r>
          </w:p>
        </w:tc>
      </w:tr>
      <w:tr w:rsidR="00572741">
        <w:tc>
          <w:tcPr>
            <w:tcW w:w="3640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Стационарный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торговый объект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3640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Нестационарный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торговый объект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2.6. Вид торгового объекта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4"/>
        <w:gridCol w:w="3913"/>
        <w:gridCol w:w="1001"/>
      </w:tblGrid>
      <w:tr w:rsidR="00572741">
        <w:trPr>
          <w:trHeight w:val="227"/>
        </w:trPr>
        <w:tc>
          <w:tcPr>
            <w:tcW w:w="1274" w:type="dxa"/>
            <w:vMerge w:val="restart"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Отметка </w:t>
            </w: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Универсальный магазин, в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гипермаркет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универмаг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универмаг "Детский мир"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магазин-склад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супермаркет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универсам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гастроном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товары повседневного спроса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Специализированный               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продовольственный магазин, в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"Рыба"  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"Мясо"  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"Колбасы"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"Алкогольные напитки и минеральные воды"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Специализированный непродовольственный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магазин, в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"Мебель"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Хозтовары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"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"Электротовары"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"Одежда"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"Обувь" 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"Ткани" 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"Книги" 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Неспециализированный продовольственный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магазин, в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продукты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минимаркет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Неспециализированный непродовольственный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магазин, в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Дом торговли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Все для дома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Товары для детей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Товары для женщин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Промтовары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Комиссионный магазин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Неспециализированные магазины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смешанным ассортиментом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Иные объекты, в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Павильон       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Палатка (киоск)        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Автозаправочная станция 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"Аптеки и аптечные магазины"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Аптечные киоски и пункты              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1274" w:type="dxa"/>
            <w:vMerge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2.7. Основные показатели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Наименование показателя              │ Значение показателя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│Общая площадь (кв. м)                              │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│в том числе: на праве собственности (кв. м)        │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иное законное основание, в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т.ч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аренда (кв. м)  │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│Площадь торгового объекта </w:t>
      </w:r>
      <w:hyperlink w:anchor="Par54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│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│- всего (кв. м)                                    │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│в том числе: на праве собственности (кв. м)        │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иное законное основание, в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т.ч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аренда (кв. м)  │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│Средняя численность работников                     │                     │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541"/>
      <w:bookmarkEnd w:id="16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пунктом 7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Федерации".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формирования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торгового реестра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(Рекомендуемое)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7" w:name="Par553"/>
      <w:bookmarkEnd w:id="1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Информация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об объектах хозяйствующего субъекта, осуществляющего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поставки товаров,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предоставляемая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внесения в торговый реестр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_________________________________________________________________,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хозяйствующего субъекта: юридического лица,</w:t>
      </w:r>
      <w:proofErr w:type="gramEnd"/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индивидуального предпринимателя)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2.1. Наименование объекта _________________________________________________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11"/>
        <w:gridCol w:w="3276"/>
        <w:gridCol w:w="1183"/>
      </w:tblGrid>
      <w:tr w:rsidR="00572741">
        <w:trPr>
          <w:trHeight w:val="227"/>
        </w:trPr>
        <w:tc>
          <w:tcPr>
            <w:tcW w:w="1911" w:type="dxa"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Код по ОКПО, идентификационный код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территориально-обособленного  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структурного подразделения   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2.2. Фактический адрес ____________________________________________________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1547"/>
        <w:gridCol w:w="1001"/>
      </w:tblGrid>
      <w:tr w:rsidR="00572741">
        <w:trPr>
          <w:trHeight w:val="227"/>
        </w:trPr>
        <w:tc>
          <w:tcPr>
            <w:tcW w:w="3640" w:type="dxa"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Код по ОКТМО  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2.3. Телефон, факс ________________________________________________________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2.4. Основной вид деятельности ____________________________________________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40"/>
        <w:gridCol w:w="1547"/>
        <w:gridCol w:w="1001"/>
      </w:tblGrid>
      <w:tr w:rsidR="00572741">
        <w:trPr>
          <w:trHeight w:val="227"/>
        </w:trPr>
        <w:tc>
          <w:tcPr>
            <w:tcW w:w="3640" w:type="dxa"/>
            <w:tcBorders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Код по </w:t>
            </w:r>
            <w:hyperlink r:id="rId22" w:history="1">
              <w:r>
                <w:rPr>
                  <w:rFonts w:ascii="Courier New" w:eastAsiaTheme="minorHAnsi" w:hAnsi="Courier New" w:cs="Courier New"/>
                  <w:b w:val="0"/>
                  <w:bCs w:val="0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2.5. Основные показатели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0"/>
        <w:gridCol w:w="2093"/>
        <w:gridCol w:w="2184"/>
      </w:tblGrid>
      <w:tr w:rsidR="00572741">
        <w:trPr>
          <w:trHeight w:val="227"/>
        </w:trPr>
        <w:tc>
          <w:tcPr>
            <w:tcW w:w="4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Наименование показателя              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Значение показателя  </w:t>
            </w:r>
          </w:p>
        </w:tc>
      </w:tr>
      <w:tr w:rsidR="00572741">
        <w:trPr>
          <w:trHeight w:val="227"/>
        </w:trPr>
        <w:tc>
          <w:tcPr>
            <w:tcW w:w="2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Складское помещение    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площадь (кв. м)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объем (куб. м)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rPr>
          <w:trHeight w:val="227"/>
        </w:trPr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Резервуар, цистерна и другие емкости для хранения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- объем (куб. м)                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rPr>
          <w:trHeight w:val="227"/>
        </w:trPr>
        <w:tc>
          <w:tcPr>
            <w:tcW w:w="2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Холодильники (объем         </w:t>
            </w:r>
            <w:proofErr w:type="gramEnd"/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единовременного хранения    </w:t>
            </w:r>
          </w:p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товара)                     </w:t>
            </w: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объем (куб. м)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(т)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72741">
        <w:trPr>
          <w:trHeight w:val="227"/>
        </w:trPr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Средняя численность работников         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41" w:rsidRDefault="005727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промышленности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торговли Российской Федерации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июля 2010 г. N 602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8" w:name="Par612"/>
      <w:bookmarkEnd w:id="18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572741" w:rsidRDefault="00572741" w:rsidP="0057274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ИНФОРМАЦИИ, СОДЕРЖАЩЕЙСЯ В ТОРГОВОМ РЕЕСТРЕ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определяет правила предоставления органами государственной власти субъекта Российской Федерации информации, содержащейся в торговом реестре.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Информация, содержащаяся в торговом реестре, предоставляется уполномоченным органом государственной власти субъекта Российской Федерации, осуществляющим ведение торгового реестра, без взимания платы.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Информация, содержащаяся в торговом реестре, предоставляется: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информационно-телекоммуникационной сети "Интернет";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письменных запросов физических и юридических лиц;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официальных запросов федеральных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Предоставление содержащейся в торговом реестре информации осуществляется уполномоченным органом государственной власти субъекта Российской Федерации в пятидневный срок со дня получения им соответствующего запроса. Отказ в предоставлении информации, содержащейся в торговом реестре, не допускается.</w:t>
      </w:r>
    </w:p>
    <w:p w:rsidR="00572741" w:rsidRDefault="00572741" w:rsidP="005727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Уполномоченный орган государственной власти субъекта Российской Федерации ежеквартально не позднее двадцатого числа месяца, следующего за отчетным кварталом, представляет в Министерство промышленности и торговли Российской Федерации и в Федеральную службу государственной статистики обобщенные сведения.</w:t>
      </w: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741" w:rsidRDefault="00572741" w:rsidP="0057274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6785D" w:rsidRDefault="00B6785D"/>
    <w:sectPr w:rsidR="00B6785D" w:rsidSect="004125D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41"/>
    <w:rsid w:val="00572741"/>
    <w:rsid w:val="00B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F950D7FFE525C8D03FB3EC3D04078EA6B60D0F426BD7C1B8650A51E8F47866C2CADD917894F30C01D4816CwEQBL" TargetMode="External"/><Relationship Id="rId13" Type="http://schemas.openxmlformats.org/officeDocument/2006/relationships/hyperlink" Target="consultantplus://offline/ref=3B61F950D7FFE525C8D03FB3EC3D04078EA6B60D0F426BD7C1B8650A51E8F47866C2CADD917894F30C01D4816CwEQBL" TargetMode="External"/><Relationship Id="rId18" Type="http://schemas.openxmlformats.org/officeDocument/2006/relationships/hyperlink" Target="consultantplus://offline/ref=3B61F950D7FFE525C8D03FB3EC3D04078EA6B60D0F426BD7C1B8650A51E8F47866C2CADD917894F30C01D4816CwEQ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61F950D7FFE525C8D03FB3EC3D04078EA4B4090A416BD7C1B8650A51E8F47874C292D1937A8AF10F1482D02ABCE5FE4BD49DC6D55CC721w3Q1L" TargetMode="External"/><Relationship Id="rId7" Type="http://schemas.openxmlformats.org/officeDocument/2006/relationships/hyperlink" Target="consultantplus://offline/ref=3B61F950D7FFE525C8D03FB3EC3D04078EA4B4090A416BD7C1B8650A51E8F47874C292D1937A88F2091482D02ABCE5FE4BD49DC6D55CC721w3Q1L" TargetMode="External"/><Relationship Id="rId12" Type="http://schemas.openxmlformats.org/officeDocument/2006/relationships/hyperlink" Target="consultantplus://offline/ref=3B61F950D7FFE525C8D03FB3EC3D04078EA4B4090A416BD7C1B8650A51E8F47874C292D1937A8AF10F1482D02ABCE5FE4BD49DC6D55CC721w3Q1L" TargetMode="External"/><Relationship Id="rId17" Type="http://schemas.openxmlformats.org/officeDocument/2006/relationships/hyperlink" Target="consultantplus://offline/ref=3B61F950D7FFE525C8D03FB3EC3D04078EA4BE000B446BD7C1B8650A51E8F47874C292D1937A8AF2061482D02ABCE5FE4BD49DC6D55CC721w3Q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61F950D7FFE525C8D03FB3EC3D04078EA4BE0008446BD7C1B8650A51E8F47866C2CADD917894F30C01D4816CwEQBL" TargetMode="External"/><Relationship Id="rId20" Type="http://schemas.openxmlformats.org/officeDocument/2006/relationships/hyperlink" Target="consultantplus://offline/ref=3B61F950D7FFE525C8D03FB3EC3D04078EA4BE0008446BD7C1B8650A51E8F47866C2CADD917894F30C01D4816CwEQ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1F950D7FFE525C8D03FB3EC3D04078EA4B4090A416BD7C1B8650A51E8F47874C292D1937A8AF70D1482D02ABCE5FE4BD49DC6D55CC721w3Q1L" TargetMode="External"/><Relationship Id="rId11" Type="http://schemas.openxmlformats.org/officeDocument/2006/relationships/hyperlink" Target="consultantplus://offline/ref=3B61F950D7FFE525C8D03FB3EC3D04078EA4BE0008446BD7C1B8650A51E8F47866C2CADD917894F30C01D4816CwEQB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B61F950D7FFE525C8D03FB3EC3D04078EA4BE0008446BD7C1B8650A51E8F47866C2CADD917894F30C01D4816CwEQ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B61F950D7FFE525C8D03FB3EC3D04078EA4BE0008446BD7C1B8650A51E8F47866C2CADD917894F30C01D4816CwEQBL" TargetMode="External"/><Relationship Id="rId19" Type="http://schemas.openxmlformats.org/officeDocument/2006/relationships/hyperlink" Target="consultantplus://offline/ref=3B61F950D7FFE525C8D03FB3EC3D04078EA4BE0008446BD7C1B8650A51E8F47866C2CADD917894F30C01D4816CwEQ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1F950D7FFE525C8D03FB3EC3D04078EA4BE000B446BD7C1B8650A51E8F47874C292D1937A8AF2061482D02ABCE5FE4BD49DC6D55CC721w3Q1L" TargetMode="External"/><Relationship Id="rId14" Type="http://schemas.openxmlformats.org/officeDocument/2006/relationships/hyperlink" Target="consultantplus://offline/ref=3B61F950D7FFE525C8D03FB3EC3D04078EA4BE000B446BD7C1B8650A51E8F47874C292D1937A8AF2061482D02ABCE5FE4BD49DC6D55CC721w3Q1L" TargetMode="External"/><Relationship Id="rId22" Type="http://schemas.openxmlformats.org/officeDocument/2006/relationships/hyperlink" Target="consultantplus://offline/ref=3B61F950D7FFE525C8D03FB3EC3D04078EA4BE0008446BD7C1B8650A51E8F47866C2CADD917894F30C01D4816CwE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Лоскутова</dc:creator>
  <cp:lastModifiedBy>Кристина Сергеевна Лоскутова</cp:lastModifiedBy>
  <cp:revision>1</cp:revision>
  <cp:lastPrinted>2022-12-22T11:18:00Z</cp:lastPrinted>
  <dcterms:created xsi:type="dcterms:W3CDTF">2022-12-22T11:17:00Z</dcterms:created>
  <dcterms:modified xsi:type="dcterms:W3CDTF">2022-12-22T11:21:00Z</dcterms:modified>
</cp:coreProperties>
</file>