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25" w:rsidRPr="00811825" w:rsidRDefault="00811825" w:rsidP="00811825">
      <w:pPr>
        <w:autoSpaceDN w:val="0"/>
        <w:jc w:val="center"/>
        <w:rPr>
          <w:rFonts w:eastAsia="Times New Roman"/>
          <w:b/>
          <w:szCs w:val="28"/>
          <w:lang w:eastAsia="ru-RU"/>
        </w:rPr>
      </w:pPr>
      <w:r w:rsidRPr="00811825">
        <w:rPr>
          <w:rFonts w:eastAsia="Times New Roman"/>
          <w:b/>
          <w:szCs w:val="28"/>
          <w:lang w:eastAsia="ru-RU"/>
        </w:rPr>
        <w:t>ПОВЕСТКА</w:t>
      </w:r>
    </w:p>
    <w:p w:rsidR="00811825" w:rsidRPr="00811825" w:rsidRDefault="00811825" w:rsidP="00811825">
      <w:pPr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11825">
        <w:rPr>
          <w:b/>
          <w:szCs w:val="28"/>
        </w:rPr>
        <w:t xml:space="preserve">заседания Координационного совета по вопросам развития малого и среднего предпринимательства </w:t>
      </w:r>
      <w:r w:rsidRPr="00811825">
        <w:rPr>
          <w:rFonts w:eastAsia="Times New Roman"/>
          <w:b/>
          <w:szCs w:val="28"/>
          <w:lang w:eastAsia="ru-RU"/>
        </w:rPr>
        <w:t>при Губернаторе Ленинградской области</w:t>
      </w:r>
    </w:p>
    <w:p w:rsidR="00811825" w:rsidRPr="00811825" w:rsidRDefault="00811825" w:rsidP="00811825">
      <w:pPr>
        <w:autoSpaceDN w:val="0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11825" w:rsidRPr="00811825" w:rsidRDefault="00811825" w:rsidP="00811825">
      <w:pPr>
        <w:autoSpaceDN w:val="0"/>
        <w:ind w:left="-567"/>
        <w:rPr>
          <w:i/>
          <w:szCs w:val="28"/>
        </w:rPr>
      </w:pPr>
      <w:r w:rsidRPr="00811825">
        <w:rPr>
          <w:i/>
          <w:szCs w:val="28"/>
        </w:rPr>
        <w:t xml:space="preserve">Санкт-Петербург, пр. Энергетиков, д. 3А,                                 </w:t>
      </w:r>
      <w:r w:rsidRPr="00811825">
        <w:rPr>
          <w:rFonts w:eastAsia="Times New Roman"/>
          <w:b/>
          <w:szCs w:val="28"/>
          <w:lang w:eastAsia="ru-RU"/>
        </w:rPr>
        <w:t>25 июля 2023 года</w:t>
      </w:r>
      <w:r w:rsidRPr="00811825">
        <w:rPr>
          <w:i/>
          <w:szCs w:val="28"/>
        </w:rPr>
        <w:t xml:space="preserve">                                  </w:t>
      </w:r>
    </w:p>
    <w:p w:rsidR="00811825" w:rsidRPr="00811825" w:rsidRDefault="00811825" w:rsidP="00811825">
      <w:pPr>
        <w:autoSpaceDN w:val="0"/>
        <w:ind w:left="-567"/>
        <w:rPr>
          <w:i/>
          <w:szCs w:val="28"/>
        </w:rPr>
      </w:pPr>
      <w:r w:rsidRPr="00811825">
        <w:rPr>
          <w:i/>
          <w:szCs w:val="28"/>
        </w:rPr>
        <w:t xml:space="preserve">Центр «Мой бизнес» Ленинградской области                                                    </w:t>
      </w:r>
      <w:r w:rsidRPr="00811825">
        <w:rPr>
          <w:b/>
          <w:szCs w:val="28"/>
        </w:rPr>
        <w:t>1</w:t>
      </w:r>
      <w:r w:rsidR="00646C48">
        <w:rPr>
          <w:b/>
          <w:szCs w:val="28"/>
        </w:rPr>
        <w:t>5</w:t>
      </w:r>
      <w:r w:rsidRPr="00811825">
        <w:rPr>
          <w:b/>
          <w:szCs w:val="28"/>
        </w:rPr>
        <w:t>:00</w:t>
      </w:r>
      <w:r w:rsidRPr="00811825">
        <w:rPr>
          <w:i/>
          <w:szCs w:val="28"/>
        </w:rPr>
        <w:t xml:space="preserve">    </w:t>
      </w:r>
    </w:p>
    <w:p w:rsidR="00811825" w:rsidRPr="00811825" w:rsidRDefault="00811825" w:rsidP="00811825">
      <w:pPr>
        <w:autoSpaceDN w:val="0"/>
        <w:rPr>
          <w:i/>
          <w:szCs w:val="28"/>
        </w:rPr>
      </w:pPr>
      <w:r w:rsidRPr="00811825">
        <w:rPr>
          <w:i/>
          <w:szCs w:val="28"/>
        </w:rPr>
        <w:t xml:space="preserve">                                                   </w:t>
      </w:r>
    </w:p>
    <w:tbl>
      <w:tblPr>
        <w:tblW w:w="10598" w:type="dxa"/>
        <w:tblInd w:w="-591" w:type="dxa"/>
        <w:tblLook w:val="04A0" w:firstRow="1" w:lastRow="0" w:firstColumn="1" w:lastColumn="0" w:noHBand="0" w:noVBand="1"/>
      </w:tblPr>
      <w:tblGrid>
        <w:gridCol w:w="1686"/>
        <w:gridCol w:w="8912"/>
      </w:tblGrid>
      <w:tr w:rsidR="00811825" w:rsidRPr="00811825" w:rsidTr="00811825">
        <w:trPr>
          <w:trHeight w:val="836"/>
        </w:trPr>
        <w:tc>
          <w:tcPr>
            <w:tcW w:w="1686" w:type="dxa"/>
          </w:tcPr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  <w:r w:rsidRPr="00811825">
              <w:rPr>
                <w:b/>
                <w:szCs w:val="28"/>
              </w:rPr>
              <w:t>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00</w:t>
            </w:r>
            <w:r w:rsidRPr="00811825">
              <w:rPr>
                <w:b/>
                <w:szCs w:val="28"/>
              </w:rPr>
              <w:t>-1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05</w:t>
            </w:r>
          </w:p>
          <w:p w:rsidR="00811825" w:rsidRPr="00811825" w:rsidRDefault="00811825" w:rsidP="00811825">
            <w:pPr>
              <w:autoSpaceDN w:val="0"/>
              <w:rPr>
                <w:b/>
                <w:szCs w:val="28"/>
              </w:rPr>
            </w:pPr>
          </w:p>
        </w:tc>
        <w:tc>
          <w:tcPr>
            <w:tcW w:w="8912" w:type="dxa"/>
          </w:tcPr>
          <w:p w:rsidR="00811825" w:rsidRPr="00811825" w:rsidRDefault="00811825" w:rsidP="00811825">
            <w:pPr>
              <w:autoSpaceDN w:val="0"/>
              <w:jc w:val="both"/>
              <w:rPr>
                <w:b/>
                <w:szCs w:val="28"/>
              </w:rPr>
            </w:pPr>
            <w:r w:rsidRPr="00811825">
              <w:rPr>
                <w:b/>
                <w:szCs w:val="28"/>
              </w:rPr>
              <w:t>Вступительное слово</w:t>
            </w:r>
          </w:p>
          <w:p w:rsidR="00811825" w:rsidRPr="00811825" w:rsidRDefault="00811825" w:rsidP="00811825">
            <w:pPr>
              <w:autoSpaceDN w:val="0"/>
              <w:jc w:val="both"/>
              <w:rPr>
                <w:sz w:val="26"/>
                <w:szCs w:val="26"/>
              </w:rPr>
            </w:pPr>
            <w:r w:rsidRPr="00811825">
              <w:rPr>
                <w:b/>
                <w:szCs w:val="28"/>
              </w:rPr>
              <w:t xml:space="preserve">Дрозденко Александр Юрьевич,  </w:t>
            </w:r>
            <w:r w:rsidRPr="00811825">
              <w:rPr>
                <w:szCs w:val="28"/>
              </w:rPr>
              <w:t>Губернатор Ленинградской области</w:t>
            </w:r>
          </w:p>
          <w:p w:rsidR="00811825" w:rsidRPr="00811825" w:rsidRDefault="00811825" w:rsidP="00811825">
            <w:pPr>
              <w:autoSpaceDN w:val="0"/>
              <w:jc w:val="both"/>
              <w:rPr>
                <w:sz w:val="16"/>
                <w:szCs w:val="16"/>
              </w:rPr>
            </w:pPr>
          </w:p>
          <w:p w:rsidR="00811825" w:rsidRPr="00811825" w:rsidRDefault="00811825" w:rsidP="00811825">
            <w:pPr>
              <w:autoSpaceDN w:val="0"/>
              <w:jc w:val="both"/>
              <w:rPr>
                <w:sz w:val="10"/>
                <w:szCs w:val="10"/>
              </w:rPr>
            </w:pPr>
          </w:p>
        </w:tc>
      </w:tr>
      <w:tr w:rsidR="00811825" w:rsidRPr="00811825" w:rsidTr="00811825">
        <w:trPr>
          <w:trHeight w:val="831"/>
        </w:trPr>
        <w:tc>
          <w:tcPr>
            <w:tcW w:w="1686" w:type="dxa"/>
          </w:tcPr>
          <w:p w:rsidR="00811825" w:rsidRPr="00811825" w:rsidRDefault="00811825" w:rsidP="00811825">
            <w:pPr>
              <w:autoSpaceDN w:val="0"/>
              <w:rPr>
                <w:b/>
                <w:sz w:val="16"/>
                <w:szCs w:val="16"/>
              </w:rPr>
            </w:pPr>
            <w:r w:rsidRPr="00811825">
              <w:rPr>
                <w:b/>
                <w:szCs w:val="28"/>
              </w:rPr>
              <w:t>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05</w:t>
            </w:r>
            <w:r w:rsidRPr="00811825">
              <w:rPr>
                <w:b/>
                <w:szCs w:val="28"/>
              </w:rPr>
              <w:t>-1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15</w:t>
            </w:r>
          </w:p>
          <w:p w:rsidR="00811825" w:rsidRPr="00811825" w:rsidRDefault="00811825" w:rsidP="00811825">
            <w:pPr>
              <w:autoSpaceDN w:val="0"/>
              <w:rPr>
                <w:b/>
                <w:sz w:val="16"/>
                <w:szCs w:val="16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 w:val="16"/>
                <w:szCs w:val="16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 w:val="16"/>
                <w:szCs w:val="16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 w:val="16"/>
                <w:szCs w:val="16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</w:tc>
        <w:tc>
          <w:tcPr>
            <w:tcW w:w="8912" w:type="dxa"/>
          </w:tcPr>
          <w:p w:rsidR="00811825" w:rsidRPr="00811825" w:rsidRDefault="00811825" w:rsidP="00811825">
            <w:pPr>
              <w:jc w:val="both"/>
              <w:rPr>
                <w:i/>
                <w:szCs w:val="28"/>
              </w:rPr>
            </w:pPr>
            <w:r w:rsidRPr="00811825">
              <w:rPr>
                <w:i/>
                <w:szCs w:val="28"/>
              </w:rPr>
              <w:t>О стратегии развития туристкой инфраструктуры Ленинградской области</w:t>
            </w:r>
          </w:p>
          <w:p w:rsidR="00811825" w:rsidRPr="00811825" w:rsidRDefault="00811825" w:rsidP="00811825">
            <w:pPr>
              <w:jc w:val="both"/>
              <w:rPr>
                <w:i/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szCs w:val="28"/>
              </w:rPr>
            </w:pPr>
            <w:r w:rsidRPr="00811825">
              <w:rPr>
                <w:b/>
                <w:szCs w:val="28"/>
              </w:rPr>
              <w:t>Михальченко Анастасия Викторовна</w:t>
            </w:r>
            <w:r w:rsidRPr="00811825">
              <w:rPr>
                <w:i/>
                <w:szCs w:val="28"/>
              </w:rPr>
              <w:t xml:space="preserve">, </w:t>
            </w:r>
            <w:r w:rsidRPr="00811825">
              <w:rPr>
                <w:szCs w:val="28"/>
              </w:rPr>
              <w:t>директор Агентства экономического развития Ленинградской области</w:t>
            </w:r>
          </w:p>
          <w:p w:rsidR="00811825" w:rsidRPr="00811825" w:rsidRDefault="00811825" w:rsidP="00811825">
            <w:pPr>
              <w:jc w:val="both"/>
              <w:rPr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szCs w:val="28"/>
              </w:rPr>
            </w:pPr>
            <w:r w:rsidRPr="00811825">
              <w:rPr>
                <w:b/>
                <w:szCs w:val="28"/>
              </w:rPr>
              <w:t>Цой Владимир Олегович,</w:t>
            </w:r>
            <w:r w:rsidRPr="00811825">
              <w:rPr>
                <w:szCs w:val="28"/>
              </w:rPr>
              <w:t xml:space="preserve"> Заместитель Председателя Правительства Ленинградской области – председатель комитета по сохранению культурного наследия</w:t>
            </w:r>
          </w:p>
          <w:p w:rsidR="00811825" w:rsidRPr="00811825" w:rsidRDefault="00811825" w:rsidP="00811825">
            <w:pPr>
              <w:jc w:val="both"/>
              <w:rPr>
                <w:i/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11825" w:rsidRPr="00811825" w:rsidTr="00811825">
        <w:trPr>
          <w:trHeight w:val="2350"/>
        </w:trPr>
        <w:tc>
          <w:tcPr>
            <w:tcW w:w="1686" w:type="dxa"/>
          </w:tcPr>
          <w:p w:rsidR="00811825" w:rsidRPr="00811825" w:rsidRDefault="00811825" w:rsidP="00811825">
            <w:pPr>
              <w:autoSpaceDN w:val="0"/>
              <w:rPr>
                <w:b/>
                <w:sz w:val="16"/>
                <w:szCs w:val="16"/>
              </w:rPr>
            </w:pPr>
            <w:r w:rsidRPr="00811825">
              <w:rPr>
                <w:b/>
                <w:szCs w:val="28"/>
              </w:rPr>
              <w:t>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15</w:t>
            </w:r>
            <w:r w:rsidR="00646C48">
              <w:rPr>
                <w:b/>
                <w:szCs w:val="28"/>
              </w:rPr>
              <w:t>-15</w:t>
            </w:r>
            <w:r w:rsidRPr="00811825">
              <w:rPr>
                <w:b/>
                <w:szCs w:val="28"/>
                <w:vertAlign w:val="superscript"/>
              </w:rPr>
              <w:t>25</w:t>
            </w: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</w:tc>
        <w:tc>
          <w:tcPr>
            <w:tcW w:w="8912" w:type="dxa"/>
          </w:tcPr>
          <w:p w:rsidR="00811825" w:rsidRPr="00811825" w:rsidRDefault="00811825" w:rsidP="00811825">
            <w:pPr>
              <w:autoSpaceDN w:val="0"/>
              <w:jc w:val="both"/>
              <w:rPr>
                <w:i/>
                <w:szCs w:val="28"/>
              </w:rPr>
            </w:pPr>
            <w:r w:rsidRPr="00811825">
              <w:rPr>
                <w:i/>
                <w:szCs w:val="28"/>
              </w:rPr>
              <w:t xml:space="preserve">Актуализация мер поддержки субъектов малого и среднего предпринимательства Ленинградской области с целью выполнения показателя «Численность занятых в сфере МСП»                 </w:t>
            </w:r>
          </w:p>
          <w:p w:rsidR="00811825" w:rsidRPr="00811825" w:rsidRDefault="00811825" w:rsidP="00811825">
            <w:pPr>
              <w:autoSpaceDN w:val="0"/>
              <w:jc w:val="both"/>
              <w:rPr>
                <w:i/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szCs w:val="28"/>
              </w:rPr>
            </w:pPr>
            <w:r w:rsidRPr="00811825">
              <w:rPr>
                <w:b/>
                <w:szCs w:val="28"/>
              </w:rPr>
              <w:t xml:space="preserve">Нерушай Светлана Ивановна, </w:t>
            </w:r>
            <w:r w:rsidRPr="00811825">
              <w:rPr>
                <w:szCs w:val="28"/>
              </w:rPr>
              <w:t>председатель комитета по развитию малого и среднего бизнеса и потребительского рынка Ленинградской области</w:t>
            </w:r>
          </w:p>
          <w:p w:rsidR="00811825" w:rsidRPr="00811825" w:rsidRDefault="00811825" w:rsidP="00811825">
            <w:pPr>
              <w:jc w:val="both"/>
              <w:rPr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szCs w:val="28"/>
              </w:rPr>
            </w:pPr>
            <w:r w:rsidRPr="00811825">
              <w:rPr>
                <w:b/>
                <w:szCs w:val="28"/>
              </w:rPr>
              <w:t>Кобякова Елена Анатольевна</w:t>
            </w:r>
            <w:r w:rsidRPr="00811825">
              <w:rPr>
                <w:szCs w:val="28"/>
              </w:rPr>
              <w:t xml:space="preserve">, руководитель Управления ФНС России </w:t>
            </w:r>
          </w:p>
          <w:p w:rsidR="00811825" w:rsidRPr="00811825" w:rsidRDefault="00811825" w:rsidP="00811825">
            <w:pPr>
              <w:jc w:val="both"/>
              <w:rPr>
                <w:szCs w:val="28"/>
              </w:rPr>
            </w:pPr>
            <w:r w:rsidRPr="00811825">
              <w:rPr>
                <w:szCs w:val="28"/>
              </w:rPr>
              <w:t>по Ленинградской области</w:t>
            </w:r>
          </w:p>
          <w:p w:rsidR="00811825" w:rsidRPr="00811825" w:rsidRDefault="00811825" w:rsidP="00811825">
            <w:pPr>
              <w:jc w:val="both"/>
              <w:rPr>
                <w:i/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811825" w:rsidRPr="00811825" w:rsidTr="00811825">
        <w:trPr>
          <w:trHeight w:val="708"/>
        </w:trPr>
        <w:tc>
          <w:tcPr>
            <w:tcW w:w="1686" w:type="dxa"/>
          </w:tcPr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  <w:r w:rsidRPr="00811825">
              <w:rPr>
                <w:b/>
                <w:szCs w:val="28"/>
              </w:rPr>
              <w:t>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25</w:t>
            </w:r>
            <w:r w:rsidRPr="00811825">
              <w:rPr>
                <w:b/>
                <w:szCs w:val="28"/>
              </w:rPr>
              <w:t>-1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40</w:t>
            </w: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</w:rPr>
            </w:pPr>
          </w:p>
          <w:p w:rsidR="00E0721B" w:rsidRDefault="00E0721B" w:rsidP="00811825">
            <w:pPr>
              <w:autoSpaceDN w:val="0"/>
              <w:rPr>
                <w:b/>
                <w:szCs w:val="28"/>
              </w:rPr>
            </w:pPr>
          </w:p>
          <w:p w:rsidR="00E0721B" w:rsidRDefault="00E0721B" w:rsidP="00811825">
            <w:pPr>
              <w:autoSpaceDN w:val="0"/>
              <w:rPr>
                <w:b/>
                <w:szCs w:val="28"/>
              </w:rPr>
            </w:pPr>
          </w:p>
          <w:p w:rsidR="00E0721B" w:rsidRDefault="00E0721B" w:rsidP="00811825">
            <w:pPr>
              <w:autoSpaceDN w:val="0"/>
              <w:rPr>
                <w:b/>
                <w:szCs w:val="28"/>
              </w:rPr>
            </w:pPr>
          </w:p>
          <w:p w:rsidR="00E0721B" w:rsidRDefault="00E0721B" w:rsidP="00811825">
            <w:pPr>
              <w:autoSpaceDN w:val="0"/>
              <w:rPr>
                <w:b/>
                <w:szCs w:val="28"/>
              </w:rPr>
            </w:pPr>
          </w:p>
          <w:p w:rsidR="00E0721B" w:rsidRDefault="00E0721B" w:rsidP="00811825">
            <w:pPr>
              <w:autoSpaceDN w:val="0"/>
              <w:rPr>
                <w:b/>
                <w:szCs w:val="28"/>
              </w:rPr>
            </w:pPr>
          </w:p>
          <w:p w:rsidR="00E0721B" w:rsidRDefault="00E0721B" w:rsidP="00811825">
            <w:pPr>
              <w:autoSpaceDN w:val="0"/>
              <w:rPr>
                <w:b/>
                <w:szCs w:val="28"/>
              </w:rPr>
            </w:pPr>
          </w:p>
          <w:p w:rsidR="00E0721B" w:rsidRDefault="00E0721B" w:rsidP="00811825">
            <w:pPr>
              <w:autoSpaceDN w:val="0"/>
              <w:rPr>
                <w:b/>
                <w:szCs w:val="28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  <w:r w:rsidRPr="00811825">
              <w:rPr>
                <w:b/>
                <w:szCs w:val="28"/>
              </w:rPr>
              <w:lastRenderedPageBreak/>
              <w:t>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40</w:t>
            </w:r>
            <w:r w:rsidRPr="00811825">
              <w:rPr>
                <w:b/>
                <w:szCs w:val="28"/>
              </w:rPr>
              <w:t>-1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55</w:t>
            </w:r>
          </w:p>
          <w:p w:rsidR="00811825" w:rsidRPr="00811825" w:rsidRDefault="00811825" w:rsidP="00811825">
            <w:pPr>
              <w:autoSpaceDN w:val="0"/>
              <w:rPr>
                <w:b/>
                <w:szCs w:val="28"/>
                <w:vertAlign w:val="superscript"/>
              </w:rPr>
            </w:pPr>
          </w:p>
          <w:p w:rsidR="00811825" w:rsidRPr="00811825" w:rsidRDefault="00811825" w:rsidP="00811825">
            <w:pPr>
              <w:autoSpaceDN w:val="0"/>
              <w:rPr>
                <w:b/>
                <w:szCs w:val="28"/>
              </w:rPr>
            </w:pPr>
          </w:p>
        </w:tc>
        <w:tc>
          <w:tcPr>
            <w:tcW w:w="8912" w:type="dxa"/>
          </w:tcPr>
          <w:p w:rsidR="00811825" w:rsidRPr="00811825" w:rsidRDefault="00E0721B" w:rsidP="0081182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Реализация проекта «Открыто для всех» на территории Ленинградской области: создание доступной среды, товаров и услуг                   в негосударственном секторе</w:t>
            </w:r>
            <w:bookmarkStart w:id="0" w:name="_GoBack"/>
            <w:bookmarkEnd w:id="0"/>
            <w:r>
              <w:rPr>
                <w:i/>
                <w:szCs w:val="28"/>
              </w:rPr>
              <w:t xml:space="preserve"> для людей с ограниченными возможностями здоровья</w:t>
            </w:r>
          </w:p>
          <w:p w:rsidR="00811825" w:rsidRPr="00811825" w:rsidRDefault="00811825" w:rsidP="00811825">
            <w:pPr>
              <w:jc w:val="both"/>
              <w:rPr>
                <w:i/>
                <w:szCs w:val="28"/>
              </w:rPr>
            </w:pPr>
          </w:p>
          <w:p w:rsidR="00DC1C84" w:rsidRDefault="00DC1C84" w:rsidP="00DC1C84">
            <w:pPr>
              <w:jc w:val="both"/>
              <w:rPr>
                <w:i/>
                <w:szCs w:val="28"/>
              </w:rPr>
            </w:pPr>
            <w:r w:rsidRPr="00811825">
              <w:rPr>
                <w:b/>
                <w:szCs w:val="28"/>
              </w:rPr>
              <w:t>Захарова Кира Игоревна,</w:t>
            </w:r>
            <w:r w:rsidRPr="00811825">
              <w:rPr>
                <w:i/>
                <w:szCs w:val="28"/>
              </w:rPr>
              <w:t xml:space="preserve"> руководитель программы «Практики программ</w:t>
            </w:r>
            <w:r>
              <w:rPr>
                <w:i/>
                <w:szCs w:val="28"/>
              </w:rPr>
              <w:t xml:space="preserve"> в социальной сфере Дивизиона «К</w:t>
            </w:r>
            <w:r w:rsidRPr="00811825">
              <w:rPr>
                <w:i/>
                <w:szCs w:val="28"/>
              </w:rPr>
              <w:t>ачество жизни»</w:t>
            </w:r>
            <w:r>
              <w:rPr>
                <w:i/>
                <w:szCs w:val="28"/>
              </w:rPr>
              <w:t xml:space="preserve">                              </w:t>
            </w:r>
            <w:r w:rsidRPr="00DC1C84">
              <w:rPr>
                <w:i/>
                <w:szCs w:val="28"/>
              </w:rPr>
              <w:t>АНО «Агентство стратегических инициатив по продвижению новых проектов»</w:t>
            </w:r>
          </w:p>
          <w:p w:rsidR="00DC1C84" w:rsidRPr="00811825" w:rsidRDefault="00DC1C84" w:rsidP="00DC1C84">
            <w:pPr>
              <w:jc w:val="both"/>
              <w:rPr>
                <w:i/>
                <w:szCs w:val="28"/>
              </w:rPr>
            </w:pPr>
          </w:p>
          <w:p w:rsidR="00811825" w:rsidRPr="00811825" w:rsidRDefault="00811825" w:rsidP="00811825">
            <w:pPr>
              <w:jc w:val="both"/>
              <w:rPr>
                <w:b/>
                <w:szCs w:val="28"/>
              </w:rPr>
            </w:pPr>
            <w:r w:rsidRPr="00811825">
              <w:rPr>
                <w:b/>
                <w:szCs w:val="28"/>
              </w:rPr>
              <w:t>Дрозденко Ирина Григорьевна,</w:t>
            </w:r>
            <w:r w:rsidRPr="00811825">
              <w:t xml:space="preserve">  </w:t>
            </w:r>
            <w:r w:rsidRPr="00811825">
              <w:rPr>
                <w:i/>
                <w:szCs w:val="28"/>
              </w:rPr>
              <w:t>директор государственного автономного учреждения дополнительного профессионального образования Ленинградской области «</w:t>
            </w:r>
            <w:proofErr w:type="spellStart"/>
            <w:r w:rsidRPr="00811825">
              <w:rPr>
                <w:i/>
                <w:szCs w:val="28"/>
              </w:rPr>
              <w:t>Мультицентр</w:t>
            </w:r>
            <w:proofErr w:type="spellEnd"/>
            <w:r w:rsidRPr="00811825">
              <w:rPr>
                <w:i/>
                <w:szCs w:val="28"/>
              </w:rPr>
              <w:t xml:space="preserve"> социальной и трудовой интеграции», председатель совета Благотворительного фонда «Место под солнцем»</w:t>
            </w:r>
          </w:p>
          <w:p w:rsidR="00811825" w:rsidRPr="00811825" w:rsidRDefault="00811825" w:rsidP="00811825">
            <w:pPr>
              <w:jc w:val="both"/>
              <w:rPr>
                <w:b/>
                <w:szCs w:val="28"/>
              </w:rPr>
            </w:pPr>
          </w:p>
          <w:p w:rsidR="00811825" w:rsidRPr="00811825" w:rsidRDefault="00811825" w:rsidP="00811825">
            <w:pPr>
              <w:jc w:val="both"/>
              <w:rPr>
                <w:i/>
                <w:szCs w:val="28"/>
              </w:rPr>
            </w:pPr>
          </w:p>
          <w:p w:rsidR="00811825" w:rsidRPr="00811825" w:rsidRDefault="00811825" w:rsidP="00811825">
            <w:pPr>
              <w:jc w:val="both"/>
              <w:rPr>
                <w:i/>
                <w:szCs w:val="28"/>
              </w:rPr>
            </w:pPr>
          </w:p>
          <w:p w:rsidR="00E0721B" w:rsidRDefault="00E0721B" w:rsidP="00811825">
            <w:pPr>
              <w:jc w:val="both"/>
              <w:rPr>
                <w:i/>
                <w:szCs w:val="28"/>
              </w:rPr>
            </w:pPr>
          </w:p>
          <w:p w:rsidR="00E0721B" w:rsidRDefault="00E0721B" w:rsidP="00811825">
            <w:pPr>
              <w:jc w:val="both"/>
              <w:rPr>
                <w:i/>
                <w:szCs w:val="28"/>
              </w:rPr>
            </w:pPr>
          </w:p>
          <w:p w:rsidR="00811825" w:rsidRPr="00811825" w:rsidRDefault="00811825" w:rsidP="00811825">
            <w:pPr>
              <w:jc w:val="both"/>
              <w:rPr>
                <w:i/>
                <w:szCs w:val="28"/>
              </w:rPr>
            </w:pPr>
            <w:r w:rsidRPr="00811825">
              <w:rPr>
                <w:i/>
                <w:szCs w:val="28"/>
              </w:rPr>
              <w:lastRenderedPageBreak/>
              <w:t xml:space="preserve">Об итогах </w:t>
            </w:r>
            <w:proofErr w:type="gramStart"/>
            <w:r w:rsidRPr="00811825">
              <w:rPr>
                <w:i/>
                <w:szCs w:val="28"/>
              </w:rPr>
              <w:t>реализации  Долгосрочной программы содействия занятости молодежи Ленинградской области</w:t>
            </w:r>
            <w:proofErr w:type="gramEnd"/>
            <w:r w:rsidRPr="00811825">
              <w:rPr>
                <w:i/>
                <w:szCs w:val="28"/>
              </w:rPr>
              <w:t xml:space="preserve"> по направлению «Поддержка молодежного предпринимательства» за 1 полугодие </w:t>
            </w:r>
            <w:r w:rsidR="00E0721B">
              <w:rPr>
                <w:i/>
                <w:szCs w:val="28"/>
              </w:rPr>
              <w:t xml:space="preserve">               </w:t>
            </w:r>
            <w:r w:rsidRPr="00811825">
              <w:rPr>
                <w:i/>
                <w:szCs w:val="28"/>
              </w:rPr>
              <w:t>2023 года</w:t>
            </w:r>
          </w:p>
          <w:p w:rsidR="00811825" w:rsidRPr="00811825" w:rsidRDefault="00811825" w:rsidP="00811825">
            <w:pPr>
              <w:jc w:val="both"/>
              <w:rPr>
                <w:b/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sz w:val="26"/>
                <w:szCs w:val="26"/>
              </w:rPr>
            </w:pPr>
            <w:r w:rsidRPr="00811825">
              <w:rPr>
                <w:b/>
                <w:szCs w:val="28"/>
              </w:rPr>
              <w:t>Аверин Вадим Маркович</w:t>
            </w:r>
            <w:r w:rsidRPr="00811825">
              <w:rPr>
                <w:i/>
                <w:szCs w:val="28"/>
              </w:rPr>
              <w:t xml:space="preserve">, </w:t>
            </w:r>
            <w:r w:rsidRPr="00811825">
              <w:rPr>
                <w:sz w:val="26"/>
                <w:szCs w:val="26"/>
              </w:rPr>
              <w:t xml:space="preserve">директор  Фонда «Фонд поддержки предпринимательства и промышленности Ленинградской области, </w:t>
            </w:r>
            <w:proofErr w:type="spellStart"/>
            <w:r w:rsidRPr="00811825">
              <w:rPr>
                <w:sz w:val="26"/>
                <w:szCs w:val="26"/>
              </w:rPr>
              <w:t>микрокредитная</w:t>
            </w:r>
            <w:proofErr w:type="spellEnd"/>
            <w:r w:rsidRPr="00811825">
              <w:rPr>
                <w:sz w:val="26"/>
                <w:szCs w:val="26"/>
              </w:rPr>
              <w:t xml:space="preserve"> компания»</w:t>
            </w:r>
          </w:p>
          <w:p w:rsidR="00811825" w:rsidRPr="00811825" w:rsidRDefault="00811825" w:rsidP="00811825">
            <w:pPr>
              <w:jc w:val="both"/>
              <w:rPr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sz w:val="26"/>
                <w:szCs w:val="26"/>
              </w:rPr>
            </w:pPr>
            <w:r w:rsidRPr="00811825">
              <w:rPr>
                <w:b/>
                <w:szCs w:val="28"/>
              </w:rPr>
              <w:t>Григорьева Марина Андреевна</w:t>
            </w:r>
            <w:r w:rsidRPr="00811825">
              <w:rPr>
                <w:sz w:val="26"/>
                <w:szCs w:val="26"/>
              </w:rPr>
              <w:t>, председатель комитета по молодежной политике Ленинградской области</w:t>
            </w:r>
          </w:p>
          <w:p w:rsidR="00811825" w:rsidRPr="00811825" w:rsidRDefault="00811825" w:rsidP="00811825">
            <w:pPr>
              <w:jc w:val="both"/>
              <w:rPr>
                <w:sz w:val="10"/>
                <w:szCs w:val="10"/>
              </w:rPr>
            </w:pPr>
          </w:p>
          <w:p w:rsidR="00811825" w:rsidRPr="00811825" w:rsidRDefault="00811825" w:rsidP="00811825">
            <w:pPr>
              <w:tabs>
                <w:tab w:val="left" w:pos="4755"/>
              </w:tabs>
              <w:jc w:val="both"/>
              <w:rPr>
                <w:i/>
                <w:szCs w:val="28"/>
              </w:rPr>
            </w:pPr>
          </w:p>
        </w:tc>
      </w:tr>
      <w:tr w:rsidR="00811825" w:rsidRPr="00811825" w:rsidTr="00811825">
        <w:trPr>
          <w:trHeight w:val="426"/>
        </w:trPr>
        <w:tc>
          <w:tcPr>
            <w:tcW w:w="1686" w:type="dxa"/>
            <w:hideMark/>
          </w:tcPr>
          <w:p w:rsidR="00811825" w:rsidRPr="00811825" w:rsidRDefault="00811825" w:rsidP="00646C48">
            <w:pPr>
              <w:autoSpaceDN w:val="0"/>
              <w:rPr>
                <w:b/>
                <w:szCs w:val="28"/>
              </w:rPr>
            </w:pPr>
            <w:r w:rsidRPr="00811825">
              <w:rPr>
                <w:b/>
                <w:szCs w:val="28"/>
              </w:rPr>
              <w:lastRenderedPageBreak/>
              <w:t>1</w:t>
            </w:r>
            <w:r w:rsidR="00646C48">
              <w:rPr>
                <w:b/>
                <w:szCs w:val="28"/>
              </w:rPr>
              <w:t>5</w:t>
            </w:r>
            <w:r w:rsidRPr="00811825">
              <w:rPr>
                <w:b/>
                <w:szCs w:val="28"/>
                <w:vertAlign w:val="superscript"/>
              </w:rPr>
              <w:t>55</w:t>
            </w:r>
            <w:r w:rsidRPr="00811825">
              <w:rPr>
                <w:b/>
                <w:szCs w:val="28"/>
              </w:rPr>
              <w:t>-1</w:t>
            </w:r>
            <w:r w:rsidR="00646C48">
              <w:rPr>
                <w:b/>
                <w:szCs w:val="28"/>
              </w:rPr>
              <w:t>6</w:t>
            </w:r>
            <w:r w:rsidRPr="00811825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8912" w:type="dxa"/>
          </w:tcPr>
          <w:p w:rsidR="00811825" w:rsidRPr="00811825" w:rsidRDefault="00811825" w:rsidP="00811825">
            <w:pPr>
              <w:jc w:val="both"/>
              <w:rPr>
                <w:i/>
                <w:szCs w:val="28"/>
              </w:rPr>
            </w:pPr>
            <w:r w:rsidRPr="00811825">
              <w:rPr>
                <w:i/>
                <w:szCs w:val="28"/>
              </w:rPr>
              <w:t>Об обучающих программах Фонда «Наше будущее»</w:t>
            </w:r>
          </w:p>
          <w:p w:rsidR="00811825" w:rsidRPr="00811825" w:rsidRDefault="00811825" w:rsidP="00811825">
            <w:pPr>
              <w:jc w:val="both"/>
              <w:rPr>
                <w:i/>
                <w:sz w:val="10"/>
                <w:szCs w:val="10"/>
              </w:rPr>
            </w:pPr>
          </w:p>
          <w:p w:rsidR="00811825" w:rsidRPr="00811825" w:rsidRDefault="00811825" w:rsidP="00811825">
            <w:pPr>
              <w:jc w:val="both"/>
              <w:rPr>
                <w:b/>
                <w:szCs w:val="28"/>
              </w:rPr>
            </w:pPr>
            <w:proofErr w:type="spellStart"/>
            <w:r w:rsidRPr="00811825">
              <w:rPr>
                <w:b/>
                <w:szCs w:val="28"/>
              </w:rPr>
              <w:t>Жигулина</w:t>
            </w:r>
            <w:proofErr w:type="spellEnd"/>
            <w:r w:rsidRPr="00811825">
              <w:rPr>
                <w:b/>
                <w:szCs w:val="28"/>
              </w:rPr>
              <w:t xml:space="preserve"> Юлия Анатольевна, </w:t>
            </w:r>
            <w:r w:rsidRPr="00811825">
              <w:rPr>
                <w:i/>
                <w:szCs w:val="28"/>
              </w:rPr>
              <w:t>исполнительный директор Фонда региональных социальных программ «Наше будущее»</w:t>
            </w:r>
          </w:p>
        </w:tc>
      </w:tr>
      <w:tr w:rsidR="00811825" w:rsidRPr="00811825" w:rsidTr="00811825">
        <w:trPr>
          <w:trHeight w:val="831"/>
        </w:trPr>
        <w:tc>
          <w:tcPr>
            <w:tcW w:w="1686" w:type="dxa"/>
          </w:tcPr>
          <w:p w:rsidR="00811825" w:rsidRPr="00811825" w:rsidRDefault="00811825" w:rsidP="00811825">
            <w:pPr>
              <w:autoSpaceDN w:val="0"/>
              <w:rPr>
                <w:b/>
                <w:szCs w:val="28"/>
              </w:rPr>
            </w:pPr>
          </w:p>
          <w:p w:rsidR="00811825" w:rsidRPr="00811825" w:rsidRDefault="00811825" w:rsidP="00646C48">
            <w:pPr>
              <w:autoSpaceDN w:val="0"/>
              <w:rPr>
                <w:b/>
                <w:szCs w:val="28"/>
              </w:rPr>
            </w:pPr>
            <w:r w:rsidRPr="00811825">
              <w:rPr>
                <w:b/>
                <w:szCs w:val="28"/>
              </w:rPr>
              <w:t>1</w:t>
            </w:r>
            <w:r w:rsidR="00646C48">
              <w:rPr>
                <w:b/>
                <w:szCs w:val="28"/>
              </w:rPr>
              <w:t>6</w:t>
            </w:r>
            <w:r w:rsidRPr="00811825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8912" w:type="dxa"/>
          </w:tcPr>
          <w:p w:rsidR="00811825" w:rsidRPr="00811825" w:rsidRDefault="00811825" w:rsidP="00811825">
            <w:pPr>
              <w:jc w:val="both"/>
              <w:rPr>
                <w:i/>
                <w:szCs w:val="28"/>
              </w:rPr>
            </w:pPr>
          </w:p>
          <w:p w:rsidR="00811825" w:rsidRPr="00811825" w:rsidRDefault="00811825" w:rsidP="00811825">
            <w:pPr>
              <w:jc w:val="both"/>
              <w:rPr>
                <w:i/>
                <w:szCs w:val="28"/>
              </w:rPr>
            </w:pPr>
            <w:r w:rsidRPr="00811825">
              <w:rPr>
                <w:i/>
                <w:szCs w:val="28"/>
              </w:rPr>
              <w:t>Обсуждение, ответы на вопросы, подведение итогов</w:t>
            </w:r>
          </w:p>
        </w:tc>
      </w:tr>
    </w:tbl>
    <w:p w:rsidR="00F74247" w:rsidRPr="00AB62A4" w:rsidRDefault="00F74247" w:rsidP="00AB62A4"/>
    <w:sectPr w:rsidR="00F74247" w:rsidRPr="00AB62A4" w:rsidSect="00D772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17"/>
    <w:rsid w:val="000F5D51"/>
    <w:rsid w:val="005C655F"/>
    <w:rsid w:val="00646C48"/>
    <w:rsid w:val="007807B6"/>
    <w:rsid w:val="00811825"/>
    <w:rsid w:val="00850C83"/>
    <w:rsid w:val="00881E38"/>
    <w:rsid w:val="009273F1"/>
    <w:rsid w:val="00AB62A4"/>
    <w:rsid w:val="00B36175"/>
    <w:rsid w:val="00B573FF"/>
    <w:rsid w:val="00D0445A"/>
    <w:rsid w:val="00D772AE"/>
    <w:rsid w:val="00DC1C84"/>
    <w:rsid w:val="00E0721B"/>
    <w:rsid w:val="00F74247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1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1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Ходакова</dc:creator>
  <cp:lastModifiedBy>Галина Михайловна Орлова</cp:lastModifiedBy>
  <cp:revision>12</cp:revision>
  <cp:lastPrinted>2023-07-18T06:23:00Z</cp:lastPrinted>
  <dcterms:created xsi:type="dcterms:W3CDTF">2023-07-18T10:22:00Z</dcterms:created>
  <dcterms:modified xsi:type="dcterms:W3CDTF">2023-07-21T08:02:00Z</dcterms:modified>
</cp:coreProperties>
</file>